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4"/>
        <w:gridCol w:w="998"/>
        <w:gridCol w:w="399"/>
        <w:gridCol w:w="1809"/>
        <w:gridCol w:w="745"/>
        <w:gridCol w:w="2845"/>
        <w:gridCol w:w="1701"/>
        <w:gridCol w:w="895"/>
      </w:tblGrid>
      <w:tr w:rsidR="00062A5C" w:rsidRPr="00A97D53" w:rsidTr="00062A5C">
        <w:trPr>
          <w:trHeight w:val="567"/>
          <w:jc w:val="center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5C" w:rsidRPr="00062A5C" w:rsidRDefault="00062A5C" w:rsidP="00062A5C">
            <w:pPr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62A5C">
              <w:rPr>
                <w:rFonts w:ascii="標楷體" w:eastAsia="標楷體" w:hAnsi="標楷體" w:hint="eastAsia"/>
                <w:b/>
                <w:sz w:val="40"/>
                <w:szCs w:val="40"/>
              </w:rPr>
              <w:t>113</w:t>
            </w:r>
            <w:r w:rsidRPr="00062A5C">
              <w:rPr>
                <w:rFonts w:ascii="標楷體" w:eastAsia="標楷體" w:hAnsi="標楷體" w:hint="eastAsia"/>
                <w:b/>
                <w:sz w:val="40"/>
                <w:szCs w:val="40"/>
              </w:rPr>
              <w:t>年度宜蘭縣原住民族部落大學</w:t>
            </w:r>
            <w:r w:rsidRPr="00062A5C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</w:t>
            </w:r>
            <w:r w:rsidRPr="00062A5C">
              <w:rPr>
                <w:rFonts w:ascii="標楷體" w:eastAsia="標楷體" w:hAnsi="標楷體" w:hint="eastAsia"/>
                <w:b/>
                <w:sz w:val="40"/>
                <w:szCs w:val="40"/>
              </w:rPr>
              <w:t>第</w:t>
            </w:r>
            <w:r w:rsidRPr="00062A5C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</w:t>
            </w:r>
            <w:r w:rsidRPr="00062A5C">
              <w:rPr>
                <w:rFonts w:ascii="標楷體" w:eastAsia="標楷體" w:hAnsi="標楷體" w:hint="eastAsia"/>
                <w:b/>
                <w:sz w:val="40"/>
                <w:szCs w:val="40"/>
              </w:rPr>
              <w:t>期</w:t>
            </w:r>
          </w:p>
        </w:tc>
      </w:tr>
      <w:tr w:rsidR="00062A5C" w:rsidRPr="00A97D53" w:rsidTr="00062A5C">
        <w:trPr>
          <w:trHeight w:val="567"/>
          <w:jc w:val="center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5C" w:rsidRPr="00062A5C" w:rsidRDefault="00062A5C" w:rsidP="006730C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062A5C">
              <w:rPr>
                <w:rFonts w:ascii="標楷體" w:eastAsia="標楷體" w:hAnsi="標楷體" w:hint="eastAsia"/>
                <w:b/>
                <w:sz w:val="36"/>
                <w:szCs w:val="36"/>
              </w:rPr>
              <w:t>課程大綱資料表</w:t>
            </w:r>
          </w:p>
        </w:tc>
      </w:tr>
      <w:tr w:rsidR="00062A5C" w:rsidRPr="00E13F83" w:rsidTr="00062A5C">
        <w:trPr>
          <w:trHeight w:val="705"/>
          <w:jc w:val="center"/>
        </w:trPr>
        <w:tc>
          <w:tcPr>
            <w:tcW w:w="4805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62A5C" w:rsidRPr="00E13F83" w:rsidRDefault="00062A5C" w:rsidP="00062A5C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學程：</w:t>
            </w:r>
            <w:r w:rsidRPr="00E13F8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原住民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E13F8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學程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2A5C" w:rsidRPr="00E13F83" w:rsidRDefault="00062A5C" w:rsidP="00062A5C">
            <w:pPr>
              <w:ind w:right="-5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E13F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編號：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</w:t>
            </w:r>
            <w:r w:rsidRPr="001C3D7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（不用填）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8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36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授課地點</w:t>
            </w:r>
          </w:p>
        </w:tc>
        <w:tc>
          <w:tcPr>
            <w:tcW w:w="8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36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授課時數</w:t>
            </w:r>
          </w:p>
        </w:tc>
        <w:tc>
          <w:tcPr>
            <w:tcW w:w="8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36小時，每次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 xml:space="preserve">  小時、共計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 xml:space="preserve">  週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授課日期</w:t>
            </w:r>
          </w:p>
        </w:tc>
        <w:tc>
          <w:tcPr>
            <w:tcW w:w="8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2A5C" w:rsidRPr="00E13F83" w:rsidRDefault="00062A5C" w:rsidP="00062A5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授課時間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星期：(   )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授課次數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13F83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講師姓名</w:t>
            </w:r>
          </w:p>
        </w:tc>
        <w:tc>
          <w:tcPr>
            <w:tcW w:w="8394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講師簡歷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出 身 地 族 別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學          歷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3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專  業  認  證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現          職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經          歷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6E482C" w:rsidRDefault="00062A5C" w:rsidP="006730C9">
            <w:pPr>
              <w:pStyle w:val="A3"/>
              <w:spacing w:line="400" w:lineRule="exact"/>
              <w:rPr>
                <w:rFonts w:eastAsia="新細明體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助理</w:t>
            </w: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助理</w:t>
            </w: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簡歷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出 身 地 族 別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學          歷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專  業  認  證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現          職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85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經          歷</w:t>
            </w:r>
          </w:p>
        </w:tc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1134"/>
          <w:jc w:val="center"/>
        </w:trPr>
        <w:tc>
          <w:tcPr>
            <w:tcW w:w="18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課程介紹</w:t>
            </w:r>
          </w:p>
        </w:tc>
        <w:tc>
          <w:tcPr>
            <w:tcW w:w="8394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1134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C" w:rsidRPr="0018347F" w:rsidRDefault="00062A5C" w:rsidP="006730C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1134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預期效益</w:t>
            </w:r>
          </w:p>
        </w:tc>
        <w:tc>
          <w:tcPr>
            <w:tcW w:w="8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102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     程     進     度</w:t>
            </w:r>
            <w:r w:rsidRPr="00062A5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(自行增減上課次數)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</w:t>
            </w: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教學內容</w:t>
            </w:r>
          </w:p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</w:t>
            </w: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條列式說明）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ind w:left="6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七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八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九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十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十一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十二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招  生  人  數</w:t>
            </w:r>
          </w:p>
        </w:tc>
        <w:tc>
          <w:tcPr>
            <w:tcW w:w="7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062A5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3F83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授  課  方  式</w:t>
            </w:r>
          </w:p>
        </w:tc>
        <w:tc>
          <w:tcPr>
            <w:tcW w:w="7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ind w:left="1834" w:hanging="1834"/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學  員  條  件</w:t>
            </w:r>
          </w:p>
        </w:tc>
        <w:tc>
          <w:tcPr>
            <w:tcW w:w="7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pStyle w:val="A3"/>
              <w:spacing w:line="400" w:lineRule="exact"/>
              <w:ind w:left="1834" w:hanging="1834"/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參  考  教  材</w:t>
            </w:r>
          </w:p>
        </w:tc>
        <w:tc>
          <w:tcPr>
            <w:tcW w:w="7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A5C" w:rsidRPr="00E13F83" w:rsidTr="00062A5C">
        <w:trPr>
          <w:trHeight w:val="1417"/>
          <w:jc w:val="center"/>
        </w:trPr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sz w:val="28"/>
                <w:szCs w:val="28"/>
              </w:rPr>
              <w:t>評  量  方  式</w:t>
            </w:r>
          </w:p>
        </w:tc>
        <w:tc>
          <w:tcPr>
            <w:tcW w:w="7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A5C" w:rsidRPr="00A62F4E" w:rsidRDefault="00062A5C" w:rsidP="006730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2F4E">
              <w:rPr>
                <w:rFonts w:ascii="標楷體" w:eastAsia="標楷體" w:hAnsi="標楷體" w:hint="eastAsia"/>
                <w:sz w:val="28"/>
                <w:szCs w:val="28"/>
              </w:rPr>
              <w:t>學習態度與講師互動(25%)</w:t>
            </w:r>
          </w:p>
          <w:p w:rsidR="00062A5C" w:rsidRPr="00A62F4E" w:rsidRDefault="00062A5C" w:rsidP="006730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2F4E">
              <w:rPr>
                <w:rFonts w:ascii="標楷體" w:eastAsia="標楷體" w:hAnsi="標楷體" w:hint="eastAsia"/>
                <w:sz w:val="28"/>
                <w:szCs w:val="28"/>
              </w:rPr>
              <w:t>出缺席狀況(25%)</w:t>
            </w:r>
          </w:p>
          <w:p w:rsidR="00062A5C" w:rsidRPr="00A62F4E" w:rsidRDefault="00062A5C" w:rsidP="006730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2F4E">
              <w:rPr>
                <w:rFonts w:ascii="標楷體" w:eastAsia="標楷體" w:hAnsi="標楷體" w:hint="eastAsia"/>
                <w:sz w:val="28"/>
                <w:szCs w:val="28"/>
              </w:rPr>
              <w:t>學習成果及發表(25%)</w:t>
            </w:r>
          </w:p>
          <w:p w:rsidR="00062A5C" w:rsidRPr="00A62F4E" w:rsidRDefault="00062A5C" w:rsidP="006730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2F4E">
              <w:rPr>
                <w:rFonts w:ascii="標楷體" w:eastAsia="標楷體" w:hAnsi="標楷體" w:hint="eastAsia"/>
                <w:sz w:val="28"/>
                <w:szCs w:val="28"/>
              </w:rPr>
              <w:t>教學心得(25%)</w:t>
            </w:r>
          </w:p>
        </w:tc>
      </w:tr>
      <w:tr w:rsidR="00062A5C" w:rsidRPr="00E13F83" w:rsidTr="00062A5C">
        <w:trPr>
          <w:trHeight w:val="567"/>
          <w:jc w:val="center"/>
        </w:trPr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62A5C" w:rsidRPr="00E13F83" w:rsidRDefault="00062A5C" w:rsidP="006730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F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  材  費  用</w:t>
            </w:r>
          </w:p>
        </w:tc>
        <w:tc>
          <w:tcPr>
            <w:tcW w:w="7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5C" w:rsidRPr="00E13F83" w:rsidRDefault="00062A5C" w:rsidP="006730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FF"/>
              </w:rPr>
              <w:t>(以一人所收教材費計算金額)如未收任何材料費，請註明：無</w:t>
            </w:r>
          </w:p>
        </w:tc>
      </w:tr>
    </w:tbl>
    <w:p w:rsidR="00151728" w:rsidRPr="00062A5C" w:rsidRDefault="00062A5C">
      <w:pPr>
        <w:rPr>
          <w:rFonts w:ascii="標楷體" w:eastAsia="標楷體" w:hAnsi="標楷體" w:hint="eastAsia"/>
        </w:rPr>
      </w:pPr>
      <w:r w:rsidRPr="001C3D7F">
        <w:rPr>
          <w:rFonts w:ascii="標楷體" w:eastAsia="標楷體" w:hAnsi="標楷體" w:hint="eastAsia"/>
          <w:sz w:val="28"/>
          <w:szCs w:val="28"/>
        </w:rPr>
        <w:t>※請規劃36小時課程(以上資料請詳細說明，有問題可詢問部大行政</w:t>
      </w:r>
      <w:r w:rsidRPr="001C3D7F">
        <w:rPr>
          <w:rFonts w:ascii="標楷體" w:eastAsia="標楷體" w:hAnsi="標楷體" w:hint="eastAsia"/>
        </w:rPr>
        <w:t>人員)</w:t>
      </w:r>
    </w:p>
    <w:sectPr w:rsidR="00151728" w:rsidRPr="00062A5C" w:rsidSect="00E13F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29AC"/>
    <w:multiLevelType w:val="hybridMultilevel"/>
    <w:tmpl w:val="08FAB0CC"/>
    <w:lvl w:ilvl="0" w:tplc="BBCC2B50">
      <w:numFmt w:val="bullet"/>
      <w:lvlText w:val="-"/>
      <w:lvlJc w:val="left"/>
      <w:pPr>
        <w:ind w:left="645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5C"/>
    <w:rsid w:val="00062A5C"/>
    <w:rsid w:val="001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EACE"/>
  <w15:chartTrackingRefBased/>
  <w15:docId w15:val="{9B577280-5F41-4664-AD81-9FD89514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062A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</cp:revision>
  <dcterms:created xsi:type="dcterms:W3CDTF">2024-02-15T03:08:00Z</dcterms:created>
  <dcterms:modified xsi:type="dcterms:W3CDTF">2024-02-15T03:15:00Z</dcterms:modified>
</cp:coreProperties>
</file>