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A172" w14:textId="77777777" w:rsidR="00DB2C59" w:rsidRDefault="0000000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高雄市政府原住民事務委員會高雄市原住民族部落大學</w:t>
      </w:r>
    </w:p>
    <w:p w14:paraId="0AB977DF" w14:textId="77777777" w:rsidR="00DB2C59" w:rsidRDefault="0000000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113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年度原住民族社會教育學習型系列活動實施計畫</w:t>
      </w:r>
    </w:p>
    <w:p w14:paraId="0838573E" w14:textId="77777777" w:rsidR="00DB2C59" w:rsidRDefault="00000000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壹、前言：</w:t>
      </w:r>
    </w:p>
    <w:p w14:paraId="7477A5F5" w14:textId="77777777" w:rsidR="00DB2C59" w:rsidRDefault="00000000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原住民族生活文化具備了家庭、宗教、社會、藝術等與集體活動豐富內涵，但隨著社會環境變遷與資訊多元的衝擊下，深深影響或改變原住民個人、家庭的作息與思維，因此在正規教育之外的終身學習顯得重要。</w:t>
      </w:r>
    </w:p>
    <w:p w14:paraId="2D26B04D" w14:textId="77777777" w:rsidR="00DB2C59" w:rsidRDefault="00000000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本會為促進原住民終生學習機會，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推動具有進階化、聚焦化、生活化的「家庭與親職教育」、「青少年及青少女自主教育」、「性別教育」、「人權與法治教育」、「環境教育」、「新住民配偶生活適應輔導活動」等六面向之社會教育，落實多元文化、建立平等、</w:t>
      </w:r>
      <w:proofErr w:type="gramStart"/>
      <w:r>
        <w:rPr>
          <w:rFonts w:ascii="標楷體" w:eastAsia="標楷體" w:hAnsi="標楷體"/>
          <w:sz w:val="28"/>
          <w:szCs w:val="28"/>
        </w:rPr>
        <w:t>互尊互</w:t>
      </w:r>
      <w:proofErr w:type="gramEnd"/>
      <w:r>
        <w:rPr>
          <w:rFonts w:ascii="標楷體" w:eastAsia="標楷體" w:hAnsi="標楷體"/>
          <w:sz w:val="28"/>
          <w:szCs w:val="28"/>
        </w:rPr>
        <w:t>賴的族群關係，增進族人生活知識與智能，以提升生活品質與尊嚴。</w:t>
      </w:r>
    </w:p>
    <w:p w14:paraId="40463D09" w14:textId="77777777" w:rsidR="00DB2C59" w:rsidRDefault="00000000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貳、依據：</w:t>
      </w:r>
      <w:r>
        <w:rPr>
          <w:rFonts w:ascii="標楷體" w:eastAsia="標楷體" w:hAnsi="標楷體"/>
          <w:sz w:val="28"/>
          <w:szCs w:val="28"/>
        </w:rPr>
        <w:t>113年高雄市部落大學營運計畫。</w:t>
      </w:r>
    </w:p>
    <w:p w14:paraId="61A04B8C" w14:textId="77777777" w:rsidR="00DB2C59" w:rsidRDefault="00000000">
      <w:pPr>
        <w:spacing w:before="360" w:line="460" w:lineRule="exact"/>
        <w:ind w:left="1401" w:hanging="140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參、目的：</w:t>
      </w:r>
      <w:r>
        <w:rPr>
          <w:rFonts w:ascii="標楷體" w:eastAsia="標楷體" w:hAnsi="標楷體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5D7F2C6C" w14:textId="77777777" w:rsidR="00DB2C59" w:rsidRDefault="00000000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肆、辦理單位：</w:t>
      </w:r>
    </w:p>
    <w:p w14:paraId="72D82105" w14:textId="77777777" w:rsidR="00DB2C59" w:rsidRDefault="00000000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一、指導單位；原住民族委員會、高雄市政府</w:t>
      </w:r>
    </w:p>
    <w:p w14:paraId="6877AB55" w14:textId="77777777" w:rsidR="00DB2C59" w:rsidRDefault="00000000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二、主辦單位；高雄市政府原住民事務委員會</w:t>
      </w:r>
    </w:p>
    <w:p w14:paraId="51F4D915" w14:textId="77777777" w:rsidR="00DB2C59" w:rsidRDefault="00000000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三、承辦單位：高雄市原住民族部落大學</w:t>
      </w:r>
    </w:p>
    <w:p w14:paraId="3938E879" w14:textId="77777777" w:rsidR="00DB2C59" w:rsidRDefault="00000000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四、委辦單位；高雄市各區公所、各學校、民間團體或教會等單位</w:t>
      </w:r>
    </w:p>
    <w:p w14:paraId="573B4EBC" w14:textId="77777777" w:rsidR="00DB2C59" w:rsidRDefault="00000000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伍、辦理時間：</w:t>
      </w:r>
      <w:r>
        <w:rPr>
          <w:rFonts w:ascii="標楷體" w:eastAsia="標楷體" w:hAnsi="標楷體"/>
          <w:bCs/>
          <w:sz w:val="28"/>
          <w:szCs w:val="28"/>
        </w:rPr>
        <w:t>本計畫核定之日起至113年10月31日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止</w:t>
      </w:r>
      <w:proofErr w:type="gramEnd"/>
    </w:p>
    <w:p w14:paraId="194867E7" w14:textId="77777777" w:rsidR="00DB2C59" w:rsidRDefault="00000000">
      <w:pPr>
        <w:spacing w:before="360" w:line="460" w:lineRule="exact"/>
        <w:jc w:val="both"/>
      </w:pPr>
      <w:r>
        <w:rPr>
          <w:rFonts w:eastAsia="標楷體"/>
          <w:b/>
          <w:bCs/>
          <w:sz w:val="28"/>
          <w:szCs w:val="28"/>
        </w:rPr>
        <w:t>陸、實施範圍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eastAsia="標楷體"/>
          <w:sz w:val="32"/>
        </w:rPr>
        <w:t>本</w:t>
      </w:r>
      <w:r>
        <w:rPr>
          <w:rFonts w:eastAsia="標楷體"/>
          <w:sz w:val="28"/>
        </w:rPr>
        <w:t>府所轄之原鄉地區及都會地區</w:t>
      </w:r>
    </w:p>
    <w:p w14:paraId="09C6C816" w14:textId="77777777" w:rsidR="00DB2C59" w:rsidRDefault="00000000">
      <w:pPr>
        <w:spacing w:before="360" w:line="460" w:lineRule="exact"/>
        <w:jc w:val="both"/>
      </w:pPr>
      <w:proofErr w:type="gramStart"/>
      <w:r>
        <w:rPr>
          <w:rFonts w:eastAsia="標楷體"/>
          <w:b/>
          <w:bCs/>
          <w:sz w:val="28"/>
          <w:szCs w:val="28"/>
        </w:rPr>
        <w:t>柒</w:t>
      </w:r>
      <w:proofErr w:type="gramEnd"/>
      <w:r>
        <w:rPr>
          <w:rFonts w:eastAsia="標楷體"/>
          <w:b/>
          <w:bCs/>
          <w:sz w:val="28"/>
          <w:szCs w:val="28"/>
        </w:rPr>
        <w:t>、辦理項目：</w:t>
      </w:r>
      <w:r>
        <w:rPr>
          <w:rFonts w:ascii="標楷體" w:eastAsia="標楷體" w:hAnsi="標楷體"/>
          <w:b/>
          <w:bCs/>
          <w:sz w:val="28"/>
          <w:szCs w:val="28"/>
        </w:rPr>
        <w:t>提報辦理之社團至多辦理2項目。</w:t>
      </w:r>
    </w:p>
    <w:p w14:paraId="29F6AC31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一、「家庭與親職教育」：配合教育部「推展家庭教育中程計畫」。</w:t>
      </w:r>
    </w:p>
    <w:p w14:paraId="7738901D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（一）配合「發展原住民族教育五年中程計畫」，為檢視原鄉家庭教育之需求，請辦理轄區內家庭教育需求調查與統計，以落實未來家庭教育計</w:t>
      </w:r>
      <w:r>
        <w:rPr>
          <w:rFonts w:ascii="標楷體" w:eastAsia="標楷體" w:hAnsi="標楷體"/>
          <w:sz w:val="28"/>
          <w:szCs w:val="28"/>
        </w:rPr>
        <w:lastRenderedPageBreak/>
        <w:t>畫推動之依據。</w:t>
      </w:r>
    </w:p>
    <w:p w14:paraId="4FFDB134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5283FDB8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（三）增進家人關係與家庭經營知能，促進家庭和諧，並藉由家庭的持續學習與成長，促使家庭成員各項能力得以延展和發揮，以減少社會問題的產生，讓原住民面對現今社會的挑戰時更具競爭力。</w:t>
      </w:r>
    </w:p>
    <w:p w14:paraId="2CA94FEA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（四）提供家長學習充實照料、教育、管教、溝通與陪伴方面的知能，以協助子女健全的成長與發展，教養方式和改善親子關係。</w:t>
      </w:r>
    </w:p>
    <w:p w14:paraId="766B9633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二、「青少年及青少女自主教育」：配合行政院性別平等會政策。</w:t>
      </w:r>
    </w:p>
    <w:p w14:paraId="186E2CB3" w14:textId="77777777" w:rsidR="00DB2C59" w:rsidRDefault="00000000">
      <w:pPr>
        <w:spacing w:line="480" w:lineRule="exact"/>
        <w:ind w:left="909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55B58067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（一）加強宣導青少年及少女性教育、兒童及少年性交易防治法及性別主流化等觀念，並倡導兩性平權之社會觀等。</w:t>
      </w:r>
    </w:p>
    <w:p w14:paraId="2F0BE428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（二）鼓勵青少年及少女參與志願服務，加強其領導力培訓，並鼓勵其參與學校或部落事務。</w:t>
      </w:r>
    </w:p>
    <w:p w14:paraId="763CAC38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10A7CA72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（四）積極推動青少女自主教育發展適合之議題教育，如：青少女體適能活動之發展教育、青少女對身體之</w:t>
      </w:r>
      <w:proofErr w:type="gramStart"/>
      <w:r>
        <w:rPr>
          <w:rFonts w:ascii="標楷體" w:eastAsia="標楷體" w:hAnsi="標楷體"/>
          <w:sz w:val="28"/>
          <w:szCs w:val="28"/>
        </w:rPr>
        <w:t>自我悅</w:t>
      </w:r>
      <w:proofErr w:type="gramEnd"/>
      <w:r>
        <w:rPr>
          <w:rFonts w:ascii="標楷體" w:eastAsia="標楷體" w:hAnsi="標楷體"/>
          <w:sz w:val="28"/>
          <w:szCs w:val="28"/>
        </w:rPr>
        <w:t>納與身體自主權教育、青少女領導能力之培訓與社會參與之培養教育、未婚媽媽就學權教育、性別教育及性教育。</w:t>
      </w:r>
    </w:p>
    <w:p w14:paraId="100E32B0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（五）協助原住民青少年及少女開拓多元人生的視野，學習如何生涯規劃、職業探索及修身學習教育，如：生涯規劃及職業探索。</w:t>
      </w:r>
    </w:p>
    <w:p w14:paraId="0BBB310E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三、「性別教育」：配合行政院性別平等會政策。</w:t>
      </w:r>
    </w:p>
    <w:p w14:paraId="27559285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（一）結合大專校院辦理原住民婦女相關研習活動，培育各類婦女人才，及培育原住民婦女教育種子教師或志工。</w:t>
      </w:r>
    </w:p>
    <w:p w14:paraId="18E2C725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（二）開設多元化教育課程，提供原住民健康、法律、潛能發展、媒體素養、資訊素養及職業訓練等相關課程，並鼓勵原住民婦女參加回流教育及進修教育，以開拓其就學機會。</w:t>
      </w:r>
    </w:p>
    <w:p w14:paraId="4EFE8D37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（三）加強原住民族性別平權觀之多元宣導，以消弭傳統社會制度的性別歧視，促進兩性自我發展的權利與機會平等。</w:t>
      </w:r>
    </w:p>
    <w:p w14:paraId="167C485B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（四）結合人民團體辦理婦女在職訓練課程及成年婦女網路學習、資源運用之研習班。</w:t>
      </w:r>
    </w:p>
    <w:p w14:paraId="38F08893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（五）增進原住民婦女權益保護意識，並加強原住民族部落性別平權觀念之宣導，並積極深入部落辦理家暴法、性侵害防治法、特殊家庭境遇條例等法令之宣導教育。</w:t>
      </w:r>
    </w:p>
    <w:p w14:paraId="7EB44E1C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四、「人權與法治教育」：配合行政院「犯罪預防及法治教育行動方案」。</w:t>
      </w:r>
    </w:p>
    <w:p w14:paraId="662578C9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（一）落積極推動「人權教育」之宣導及相關研習教育活動，以落實人權精神及理念於原住民族部落，進而孕育出尊重、包容、公平、正義、關懷的人權文化。</w:t>
      </w:r>
    </w:p>
    <w:p w14:paraId="4697B785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（二）開設原住民基本法及其所建立之基本規範與價值之課程，並引導原住民認識我國憲法與原住民基本法之重要連結、價值與原則。</w:t>
      </w:r>
    </w:p>
    <w:p w14:paraId="456856DD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（三）辦理體驗性人權法治課程、活動及生活法律講座，從案例分析及經驗中認識現代法律，並學習尊重原住民族傳統規範，建立原住民適宜之法治概念。</w:t>
      </w:r>
    </w:p>
    <w:p w14:paraId="4ED92531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（四）運用資訊網路上網搜尋人權法治資訊，將資訊教育融入人權法治教學，使網路教學資源共創共享，達到無障礙的科技化學習環境，提升宣導效果。</w:t>
      </w:r>
    </w:p>
    <w:p w14:paraId="7B749885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（五）培養及建立原住民人權及法治種子師資或志工群，協助倡導部落基本人權之尊重、生態環境之保護及對不同國家、族群、性別、宗教、文化之瞭解與關懷，促使原住民族具有國家意識與國際視野。</w:t>
      </w:r>
    </w:p>
    <w:p w14:paraId="430C30B6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五、「環境教育」：配合行政院環境保護署「國家環境教育行動方案」。</w:t>
      </w:r>
    </w:p>
    <w:p w14:paraId="45B57C7A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環境教育可參酌環境教育法第19條所列環境保護相關之課程、演講、討論、網路學習、體驗、實驗（習）、戶外學習、參訪、影片觀賞、實作及其他活動進行，或結合前揭2種（或2種以上）活動為之，例如：影片觀賞後邀請環境教育專家學者引導討論及演講。</w:t>
      </w:r>
    </w:p>
    <w:p w14:paraId="5E751D4D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（二）環境教育相關主題內容：環境倫理、自然保育、環境管理、污染防治、資源保育、永續發展、環境災害、綠色生產、行銷及消費等主題。</w:t>
      </w:r>
    </w:p>
    <w:p w14:paraId="4DF1E9AA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（三）以身歷其境親近自然、參訪人文景觀場所，並透過專業人員解說及搭配教材設施的方式，能加深學習者深刻的印象及對環境、土地情感及關懷，其地點應以具環境教育意義的場所為首要考量。</w:t>
      </w:r>
    </w:p>
    <w:p w14:paraId="549DFEAA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藉由環境教育的陶冶，培養國人對於原住民族傳統生活智慧的正確觀念，並使原住民部落能於保留傳統文化與產業開發之間取得均衡發展，以厚實原住民族觀光產業，同時兼顧部落及周邊經濟收益並保育山林，守護部落自然環境。</w:t>
      </w:r>
    </w:p>
    <w:p w14:paraId="4C3FACC7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六、「新住民配偶生活適應輔導活動」：配合內政部「新住民照顧服務措施」。</w:t>
      </w:r>
    </w:p>
    <w:p w14:paraId="41D43326" w14:textId="77777777" w:rsidR="00DB2C59" w:rsidRDefault="00000000">
      <w:pPr>
        <w:spacing w:line="480" w:lineRule="exact"/>
        <w:ind w:left="909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生活適應能力及教養子女之知能。</w:t>
      </w:r>
    </w:p>
    <w:p w14:paraId="04BAFF04" w14:textId="77777777" w:rsidR="00DB2C59" w:rsidRDefault="00000000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</w:rPr>
        <w:t>捌、提報須知：</w:t>
      </w:r>
    </w:p>
    <w:p w14:paraId="14D5F780" w14:textId="77777777" w:rsidR="00DB2C59" w:rsidRDefault="00000000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一、請各申請單位依「辦理項目」規劃</w:t>
      </w:r>
      <w:bookmarkStart w:id="0" w:name="_Hlk159502206"/>
      <w:proofErr w:type="gramStart"/>
      <w:r>
        <w:rPr>
          <w:rFonts w:ascii="標楷體" w:eastAsia="標楷體" w:hAnsi="標楷體"/>
          <w:sz w:val="28"/>
        </w:rPr>
        <w:t>113</w:t>
      </w:r>
      <w:proofErr w:type="gramEnd"/>
      <w:r>
        <w:rPr>
          <w:rFonts w:ascii="標楷體" w:eastAsia="標楷體" w:hAnsi="標楷體"/>
          <w:sz w:val="28"/>
        </w:rPr>
        <w:t>年度原住民族社會教育學習型</w:t>
      </w:r>
      <w:bookmarkEnd w:id="0"/>
      <w:r>
        <w:rPr>
          <w:rFonts w:ascii="標楷體" w:eastAsia="標楷體" w:hAnsi="標楷體"/>
          <w:sz w:val="28"/>
        </w:rPr>
        <w:t>系列活動執行計畫（格式如附件一），並於</w:t>
      </w:r>
      <w:r>
        <w:rPr>
          <w:rFonts w:ascii="標楷體" w:eastAsia="標楷體" w:hAnsi="標楷體"/>
          <w:b/>
          <w:color w:val="FF0000"/>
          <w:sz w:val="28"/>
          <w:u w:val="single"/>
        </w:rPr>
        <w:t>113年4月2日</w:t>
      </w:r>
      <w:r>
        <w:rPr>
          <w:rFonts w:ascii="標楷體" w:eastAsia="標楷體" w:hAnsi="標楷體"/>
          <w:sz w:val="28"/>
        </w:rPr>
        <w:t>前提報執行計畫書，（含電子檔），</w:t>
      </w:r>
      <w:hyperlink r:id="rId7" w:history="1">
        <w:r>
          <w:rPr>
            <w:rStyle w:val="a9"/>
            <w:rFonts w:ascii="標楷體" w:eastAsia="標楷體" w:hAnsi="標楷體"/>
            <w:sz w:val="28"/>
          </w:rPr>
          <w:t>請</w:t>
        </w:r>
        <w:proofErr w:type="gramStart"/>
        <w:r>
          <w:rPr>
            <w:rStyle w:val="a9"/>
            <w:rFonts w:ascii="標楷體" w:eastAsia="標楷體" w:hAnsi="標楷體"/>
            <w:sz w:val="28"/>
          </w:rPr>
          <w:t>逕</w:t>
        </w:r>
        <w:proofErr w:type="gramEnd"/>
        <w:r>
          <w:rPr>
            <w:rStyle w:val="a9"/>
            <w:rFonts w:ascii="標楷體" w:eastAsia="標楷體" w:hAnsi="標楷體"/>
            <w:sz w:val="28"/>
          </w:rPr>
          <w:t>寄kcu2007@gmail.com</w:t>
        </w:r>
      </w:hyperlink>
      <w:r>
        <w:rPr>
          <w:rStyle w:val="a9"/>
          <w:rFonts w:ascii="標楷體" w:eastAsia="標楷體" w:hAnsi="標楷體"/>
          <w:sz w:val="28"/>
        </w:rPr>
        <w:t>，主旨：113原住民族社會教育學習型/(計畫名稱)，承辦人：高雄市政府原住民委員會部落大學吳小姐，電話分機：07-740-6511#502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。資訊於公告本</w:t>
      </w:r>
      <w:proofErr w:type="gramStart"/>
      <w:r>
        <w:rPr>
          <w:rFonts w:ascii="標楷體" w:eastAsia="標楷體" w:hAnsi="標楷體"/>
          <w:sz w:val="28"/>
        </w:rPr>
        <w:t>會官網</w:t>
      </w:r>
      <w:r>
        <w:rPr>
          <w:rFonts w:ascii="標楷體" w:eastAsia="標楷體" w:hAnsi="標楷體"/>
          <w:color w:val="FF0000"/>
          <w:sz w:val="28"/>
        </w:rPr>
        <w:t>提供</w:t>
      </w:r>
      <w:proofErr w:type="gramEnd"/>
      <w:r>
        <w:rPr>
          <w:rFonts w:ascii="標楷體" w:eastAsia="標楷體" w:hAnsi="標楷體"/>
          <w:color w:val="FF0000"/>
          <w:sz w:val="28"/>
        </w:rPr>
        <w:t>下載電子檔。</w:t>
      </w:r>
    </w:p>
    <w:p w14:paraId="6F84A211" w14:textId="77777777" w:rsidR="00DB2C59" w:rsidRDefault="00000000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二、規劃之教育課程，因性質之不同可透過研習、座談、演講、讀書會、研討會等學習型方式辦理，並兼顧具有進階化、聚焦化、生活化的課程學習，</w:t>
      </w:r>
      <w:proofErr w:type="gramStart"/>
      <w:r>
        <w:rPr>
          <w:rFonts w:ascii="標楷體" w:eastAsia="標楷體" w:hAnsi="標楷體"/>
          <w:sz w:val="28"/>
        </w:rPr>
        <w:t>俾</w:t>
      </w:r>
      <w:proofErr w:type="gramEnd"/>
      <w:r>
        <w:rPr>
          <w:rFonts w:ascii="標楷體" w:eastAsia="標楷體" w:hAnsi="標楷體"/>
          <w:sz w:val="28"/>
        </w:rPr>
        <w:t>利部落族人有層次的累積知識。</w:t>
      </w:r>
    </w:p>
    <w:p w14:paraId="4E4A6BB3" w14:textId="77777777" w:rsidR="00DB2C59" w:rsidRDefault="00000000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三、申請單位於一定期限內提報6大項主題系列活動計畫後，由本市部落大學成立課程審查委員會召開會議進行審查。</w:t>
      </w:r>
    </w:p>
    <w:p w14:paraId="18127FE1" w14:textId="77777777" w:rsidR="00DB2C59" w:rsidRDefault="00000000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四、本案計畫所辦理之各項活動（班次）結束前應辦理學員需求調查（附件三）及活動檢討建議於成果報告書中。</w:t>
      </w:r>
    </w:p>
    <w:p w14:paraId="18C0AA04" w14:textId="77777777" w:rsidR="00DB2C59" w:rsidRDefault="00000000">
      <w:pPr>
        <w:spacing w:before="360" w:line="460" w:lineRule="exact"/>
        <w:ind w:left="1962" w:hanging="1962"/>
        <w:jc w:val="both"/>
      </w:pPr>
      <w:r>
        <w:rPr>
          <w:rFonts w:ascii="標楷體" w:eastAsia="標楷體" w:hAnsi="標楷體"/>
          <w:b/>
          <w:bCs/>
          <w:sz w:val="28"/>
        </w:rPr>
        <w:t>玖、督導考核：</w:t>
      </w:r>
      <w:r>
        <w:rPr>
          <w:rFonts w:ascii="標楷體" w:eastAsia="標楷體" w:hAnsi="標楷體"/>
          <w:sz w:val="28"/>
        </w:rPr>
        <w:t>本計畫之執行由本市部落大學承辦人或計畫人員，以定期訪視查證（至少2次），以利了解各項計畫執行進度成效，中央原民會則視情況不定期訪視。</w:t>
      </w:r>
    </w:p>
    <w:p w14:paraId="324715AC" w14:textId="77777777" w:rsidR="00DB2C59" w:rsidRDefault="00000000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</w:rPr>
        <w:t>拾、經費與核銷：</w:t>
      </w:r>
    </w:p>
    <w:p w14:paraId="6C17467E" w14:textId="77777777" w:rsidR="00DB2C59" w:rsidRDefault="00000000">
      <w:pPr>
        <w:spacing w:before="180" w:line="460" w:lineRule="exact"/>
        <w:ind w:left="805" w:hanging="567"/>
        <w:jc w:val="both"/>
      </w:pPr>
      <w:r>
        <w:rPr>
          <w:rFonts w:ascii="標楷體" w:eastAsia="標楷體" w:hAnsi="標楷體"/>
          <w:sz w:val="28"/>
          <w:szCs w:val="28"/>
        </w:rPr>
        <w:t>一、本計畫辦理項目包含「家庭與親職教育」、「青少年及青少女自主教育」、「性別教育」、「人權與法治教育」、「環境教育」及「新住民配偶生活適應輔導活動」，申請單位須至少擇一項辦理，每項目辦理之場次、</w:t>
      </w:r>
      <w:proofErr w:type="gramStart"/>
      <w:r>
        <w:rPr>
          <w:rFonts w:ascii="標楷體" w:eastAsia="標楷體" w:hAnsi="標楷體"/>
          <w:sz w:val="28"/>
          <w:szCs w:val="28"/>
        </w:rPr>
        <w:t>人次、</w:t>
      </w:r>
      <w:proofErr w:type="gramEnd"/>
      <w:r>
        <w:rPr>
          <w:rFonts w:ascii="標楷體" w:eastAsia="標楷體" w:hAnsi="標楷體"/>
          <w:sz w:val="28"/>
          <w:szCs w:val="28"/>
        </w:rPr>
        <w:t>時數須依據預期效益標準。若有未辦理之項目，進行二次公告。</w:t>
      </w:r>
    </w:p>
    <w:p w14:paraId="53F835E6" w14:textId="77777777" w:rsidR="00DB2C59" w:rsidRDefault="00000000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二、本計畫經費「辦理項目」，經費</w:t>
      </w:r>
      <w:r>
        <w:rPr>
          <w:rFonts w:ascii="標楷體" w:eastAsia="標楷體" w:hAnsi="標楷體"/>
          <w:sz w:val="28"/>
          <w:szCs w:val="28"/>
        </w:rPr>
        <w:t>由本會</w:t>
      </w:r>
      <w:proofErr w:type="gramStart"/>
      <w:r>
        <w:rPr>
          <w:rFonts w:ascii="標楷體" w:eastAsia="標楷體" w:hAnsi="標楷體"/>
          <w:sz w:val="28"/>
          <w:szCs w:val="28"/>
        </w:rPr>
        <w:t>113</w:t>
      </w:r>
      <w:proofErr w:type="gramEnd"/>
      <w:r>
        <w:rPr>
          <w:rFonts w:ascii="標楷體" w:eastAsia="標楷體" w:hAnsi="標楷體"/>
          <w:sz w:val="28"/>
          <w:szCs w:val="28"/>
        </w:rPr>
        <w:t>年度部落大學相關經費項下支應</w:t>
      </w:r>
      <w:r>
        <w:rPr>
          <w:rFonts w:ascii="標楷體" w:eastAsia="標楷體" w:hAnsi="標楷體"/>
          <w:sz w:val="28"/>
        </w:rPr>
        <w:t>，額度如下表：</w:t>
      </w:r>
    </w:p>
    <w:tbl>
      <w:tblPr>
        <w:tblW w:w="9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3118"/>
        <w:gridCol w:w="3059"/>
      </w:tblGrid>
      <w:tr w:rsidR="00DB2C59" w14:paraId="63B9A539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A892" w14:textId="77777777" w:rsidR="00DB2C59" w:rsidRDefault="00000000">
            <w:pPr>
              <w:snapToGrid w:val="0"/>
              <w:spacing w:line="440" w:lineRule="exact"/>
              <w:ind w:left="120" w:hanging="2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7D815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經費額度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7EF7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預期效益標準</w:t>
            </w:r>
          </w:p>
          <w:p w14:paraId="03287B56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場次/人次/時數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4F29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DB2C59" w14:paraId="50C030F5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45791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「家庭與親職教育」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04A0B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53ED8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8BCD0" w14:textId="77777777" w:rsidR="00DB2C59" w:rsidRDefault="00000000">
            <w:pPr>
              <w:suppressAutoHyphens w:val="0"/>
              <w:snapToGrid w:val="0"/>
              <w:spacing w:line="400" w:lineRule="exact"/>
              <w:textAlignment w:val="auto"/>
            </w:pPr>
            <w:r>
              <w:rPr>
                <w:rFonts w:ascii="標楷體" w:eastAsia="標楷體" w:hAnsi="標楷體"/>
              </w:rPr>
              <w:t>經費範圍內，場次、</w:t>
            </w:r>
            <w:proofErr w:type="gramStart"/>
            <w:r>
              <w:rPr>
                <w:rFonts w:ascii="標楷體" w:eastAsia="標楷體" w:hAnsi="標楷體"/>
              </w:rPr>
              <w:t>人次、</w:t>
            </w:r>
            <w:proofErr w:type="gramEnd"/>
            <w:r>
              <w:rPr>
                <w:rFonts w:ascii="標楷體" w:eastAsia="標楷體" w:hAnsi="標楷體"/>
              </w:rPr>
              <w:t>時數，</w:t>
            </w:r>
            <w:r>
              <w:rPr>
                <w:rFonts w:ascii="標楷體" w:eastAsia="標楷體" w:hAnsi="標楷體"/>
                <w:color w:val="FF0000"/>
              </w:rPr>
              <w:t>不得低於本會預期效益標標準。</w:t>
            </w:r>
          </w:p>
        </w:tc>
      </w:tr>
      <w:tr w:rsidR="00DB2C59" w14:paraId="613CAABE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30616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「青少年及青少女自主教育」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D6716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8A2D1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EE16" w14:textId="77777777" w:rsidR="00DB2C59" w:rsidRDefault="00DB2C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2C59" w14:paraId="1093C8EE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1DC7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「性別教育」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4492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15074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73EA" w14:textId="77777777" w:rsidR="00DB2C59" w:rsidRDefault="00DB2C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2C59" w14:paraId="42397615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FFBAD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「人權與法治教育」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6CB93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CBB4A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ED83" w14:textId="77777777" w:rsidR="00DB2C59" w:rsidRDefault="00DB2C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2C59" w14:paraId="3CA74DBC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E603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「環境教育」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BC786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22FA0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1場/50人/2小時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060E" w14:textId="77777777" w:rsidR="00DB2C59" w:rsidRDefault="00DB2C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2C59" w14:paraId="73DA9DFB" w14:textId="77777777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DE881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「新住民配偶生活適應輔導活動」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9A72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ACB5F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1場/50人/2小時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8F20D" w14:textId="77777777" w:rsidR="00DB2C59" w:rsidRDefault="00DB2C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4EBAE68" w14:textId="77777777" w:rsidR="00DB2C59" w:rsidRDefault="00DB2C59">
      <w:pPr>
        <w:spacing w:before="180" w:line="460" w:lineRule="exact"/>
        <w:jc w:val="both"/>
      </w:pPr>
    </w:p>
    <w:p w14:paraId="008E87F4" w14:textId="77777777" w:rsidR="00DB2C59" w:rsidRDefault="00000000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三、提報經費概算</w:t>
      </w:r>
      <w:r>
        <w:rPr>
          <w:rFonts w:ascii="標楷體" w:eastAsia="標楷體" w:hAnsi="標楷體"/>
          <w:b/>
          <w:bCs/>
          <w:color w:val="FF0000"/>
          <w:sz w:val="28"/>
        </w:rPr>
        <w:t>不得含</w:t>
      </w:r>
      <w:r>
        <w:rPr>
          <w:rFonts w:ascii="標楷體" w:eastAsia="標楷體" w:hAnsi="標楷體"/>
          <w:b/>
          <w:bCs/>
          <w:color w:val="000000"/>
          <w:sz w:val="28"/>
        </w:rPr>
        <w:t>下列項目</w:t>
      </w:r>
      <w:r>
        <w:rPr>
          <w:rFonts w:ascii="標楷體" w:eastAsia="標楷體" w:hAnsi="標楷體"/>
          <w:color w:val="000000"/>
          <w:sz w:val="28"/>
        </w:rPr>
        <w:t>：</w:t>
      </w:r>
    </w:p>
    <w:p w14:paraId="770249A5" w14:textId="77777777" w:rsidR="00DB2C59" w:rsidRDefault="00000000">
      <w:pPr>
        <w:spacing w:line="460" w:lineRule="exact"/>
        <w:ind w:left="480"/>
        <w:jc w:val="both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</w:rPr>
        <w:t>執行內容全為參觀、訪問、交流活動類（含租車費、住宿費）之計畫。</w:t>
      </w:r>
    </w:p>
    <w:p w14:paraId="2DD02D04" w14:textId="77777777" w:rsidR="00DB2C59" w:rsidRDefault="00000000">
      <w:pPr>
        <w:spacing w:line="460" w:lineRule="exact"/>
        <w:ind w:left="480"/>
        <w:jc w:val="both"/>
      </w:pP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/>
          <w:sz w:val="28"/>
        </w:rPr>
        <w:t>購置硬體設備經費。</w:t>
      </w:r>
    </w:p>
    <w:p w14:paraId="265BAB07" w14:textId="77777777" w:rsidR="00DB2C59" w:rsidRDefault="00000000">
      <w:pPr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（三）已接受本會其他計畫補助之項目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如文健站場地費。）</w:t>
      </w:r>
    </w:p>
    <w:p w14:paraId="25BCE457" w14:textId="77777777" w:rsidR="00DB2C59" w:rsidRDefault="00000000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/>
          <w:color w:val="000000"/>
          <w:sz w:val="28"/>
        </w:rPr>
        <w:t>提報經費</w:t>
      </w:r>
      <w:proofErr w:type="gramStart"/>
      <w:r>
        <w:rPr>
          <w:rFonts w:ascii="標楷體" w:eastAsia="標楷體" w:hAnsi="標楷體"/>
          <w:color w:val="000000"/>
          <w:sz w:val="28"/>
        </w:rPr>
        <w:t>概算</w:t>
      </w:r>
      <w:r>
        <w:rPr>
          <w:rFonts w:ascii="標楷體" w:eastAsia="標楷體" w:hAnsi="標楷體"/>
          <w:b/>
          <w:bCs/>
          <w:color w:val="FF0000"/>
          <w:sz w:val="28"/>
        </w:rPr>
        <w:t>可含</w:t>
      </w:r>
      <w:r>
        <w:rPr>
          <w:rFonts w:ascii="標楷體" w:eastAsia="標楷體" w:hAnsi="標楷體"/>
          <w:b/>
          <w:bCs/>
          <w:color w:val="000000"/>
          <w:sz w:val="28"/>
        </w:rPr>
        <w:t>下列</w:t>
      </w:r>
      <w:proofErr w:type="gramEnd"/>
      <w:r>
        <w:rPr>
          <w:rFonts w:ascii="標楷體" w:eastAsia="標楷體" w:hAnsi="標楷體"/>
          <w:b/>
          <w:bCs/>
          <w:color w:val="000000"/>
          <w:sz w:val="28"/>
        </w:rPr>
        <w:t>項目</w:t>
      </w:r>
      <w:r>
        <w:rPr>
          <w:rFonts w:ascii="標楷體" w:eastAsia="標楷體" w:hAnsi="標楷體"/>
          <w:color w:val="000000"/>
          <w:sz w:val="28"/>
        </w:rPr>
        <w:t>：</w:t>
      </w:r>
    </w:p>
    <w:p w14:paraId="5A90AB4E" w14:textId="77777777" w:rsidR="00DB2C59" w:rsidRDefault="00000000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（一）</w:t>
      </w:r>
      <w:r>
        <w:rPr>
          <w:rFonts w:ascii="標楷體" w:eastAsia="標楷體" w:hAnsi="標楷體"/>
          <w:color w:val="FF0000"/>
          <w:sz w:val="28"/>
        </w:rPr>
        <w:t>補助經費基準表</w:t>
      </w:r>
    </w:p>
    <w:tbl>
      <w:tblPr>
        <w:tblW w:w="9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970"/>
        <w:gridCol w:w="3124"/>
        <w:gridCol w:w="3762"/>
      </w:tblGrid>
      <w:tr w:rsidR="00DB2C59" w14:paraId="3B199497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8B709" w14:textId="77777777" w:rsidR="00DB2C59" w:rsidRDefault="00000000">
            <w:pPr>
              <w:snapToGrid w:val="0"/>
              <w:spacing w:line="440" w:lineRule="exact"/>
              <w:ind w:left="120" w:hanging="2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2BD19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200E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單價（新臺幣）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86DC" w14:textId="77777777" w:rsidR="00DB2C59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DB2C59" w14:paraId="47CA89EE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49A2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講師鐘點費</w:t>
            </w:r>
          </w:p>
          <w:p w14:paraId="7223B174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(不補助助教費)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B94AB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人/小時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342C1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參照行政院訂定「講座鐘點費</w:t>
            </w:r>
            <w:proofErr w:type="gramStart"/>
            <w:r>
              <w:rPr>
                <w:rFonts w:ascii="標楷體" w:eastAsia="標楷體" w:hAnsi="標楷體"/>
                <w:bCs/>
              </w:rPr>
              <w:t>支給表</w:t>
            </w:r>
            <w:proofErr w:type="gramEnd"/>
            <w:r>
              <w:rPr>
                <w:rFonts w:ascii="標楷體" w:eastAsia="標楷體" w:hAnsi="標楷體"/>
                <w:bCs/>
              </w:rPr>
              <w:t>」辦理。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CFC3" w14:textId="77777777" w:rsidR="00DB2C59" w:rsidRDefault="00000000">
            <w:p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1.每節50分鐘，連續上課二節為90分鐘，未滿者減半支給。</w:t>
            </w:r>
          </w:p>
          <w:p w14:paraId="4CA34A2D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2.講師之往返交通費得視實際需要</w:t>
            </w:r>
            <w:proofErr w:type="gramStart"/>
            <w:r>
              <w:rPr>
                <w:rFonts w:ascii="標楷體" w:eastAsia="標楷體" w:hAnsi="標楷體"/>
              </w:rPr>
              <w:t>覈</w:t>
            </w:r>
            <w:proofErr w:type="gramEnd"/>
            <w:r>
              <w:rPr>
                <w:rFonts w:ascii="標楷體" w:eastAsia="標楷體" w:hAnsi="標楷體"/>
              </w:rPr>
              <w:t>實支給。</w:t>
            </w:r>
          </w:p>
          <w:p w14:paraId="2F616E20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3.檢附簽到表</w:t>
            </w:r>
          </w:p>
        </w:tc>
      </w:tr>
      <w:tr w:rsidR="00DB2C59" w14:paraId="64C842B9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A542A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評審/專家出席費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BADE4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AED7A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參照「中央政府各機關學校出席費及稿費支給要點」辦理。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3F82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1.已支領出席費者，係由遠地前往（三十公里以外），得衡酌實際情況，支給差旅費。</w:t>
            </w:r>
          </w:p>
          <w:p w14:paraId="52821E11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2.檢附簽到表</w:t>
            </w:r>
          </w:p>
        </w:tc>
      </w:tr>
      <w:tr w:rsidR="00DB2C59" w14:paraId="5478F1AF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49729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臨時工作費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7E593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EFE9D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依勞動部公告每小時基本工資計算。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A8815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1.實際協助工作人員</w:t>
            </w:r>
          </w:p>
          <w:p w14:paraId="4E134633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2.檢附簽到表</w:t>
            </w:r>
          </w:p>
        </w:tc>
      </w:tr>
      <w:tr w:rsidR="00DB2C59" w14:paraId="0345C865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CBAA3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0E6EB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場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787D6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2D4A4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1.每人支領500元為上限</w:t>
            </w:r>
          </w:p>
          <w:p w14:paraId="79245E62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2.需檢附支領名冊。</w:t>
            </w:r>
          </w:p>
        </w:tc>
      </w:tr>
      <w:tr w:rsidR="00DB2C59" w14:paraId="6CFA60E5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588A9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場地租金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7730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15B56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99F20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場地若為申請單位自有者，不予補助，亦不得列自籌款。</w:t>
            </w:r>
          </w:p>
        </w:tc>
      </w:tr>
      <w:tr w:rsidR="00DB2C59" w14:paraId="50BBF9E6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1BF6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場地布置費及器材租金費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1A66E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A7950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CEA7A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主題背景設計、搭建帳棚、桌椅、燈光音響及設備等費用。</w:t>
            </w:r>
          </w:p>
        </w:tc>
      </w:tr>
      <w:tr w:rsidR="00DB2C59" w14:paraId="41AA23BB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ED381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印刷費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4EBBA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460A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FD70F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DB2C59" w14:paraId="7A58F330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98923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教材/材料費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D323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6D43C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8D891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DB2C59" w14:paraId="75B6E4A5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6156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保險費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10578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BB5A4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47E4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DB2C59" w14:paraId="084A61DB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E8096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膳費</w:t>
            </w:r>
          </w:p>
          <w:p w14:paraId="1E47AAAC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(茶水點心費)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B5A75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0967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1.午、晚餐/每人最高補助80元</w:t>
            </w:r>
          </w:p>
          <w:p w14:paraId="5FC79885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2.茶水點心費/每人最高補助50元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19EF" w14:textId="77777777" w:rsidR="00DB2C59" w:rsidRDefault="00000000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辦理2日（含）以上者，餐費內應含三餐、茶點及飲料等，不得額外編列茶水飲料。</w:t>
            </w:r>
          </w:p>
          <w:p w14:paraId="4E76A3B7" w14:textId="77777777" w:rsidR="00DB2C59" w:rsidRDefault="00000000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非上述所列方式辦理，依活動所附單據核實補助。</w:t>
            </w:r>
          </w:p>
          <w:p w14:paraId="38737EAB" w14:textId="77777777" w:rsidR="00DB2C59" w:rsidRDefault="00000000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活動時間為2小時者，不得編列餐費。</w:t>
            </w:r>
          </w:p>
          <w:p w14:paraId="41CF4222" w14:textId="77777777" w:rsidR="00DB2C59" w:rsidRDefault="00000000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活動於非用餐時間，辦理超過3小時可編列茶水點心費。</w:t>
            </w:r>
          </w:p>
          <w:p w14:paraId="4728EE4A" w14:textId="77777777" w:rsidR="00DB2C59" w:rsidRDefault="00DB2C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2C59" w14:paraId="1673ED5C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C149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雜支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BE63D" w14:textId="77777777" w:rsidR="00DB2C59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C6809" w14:textId="77777777" w:rsidR="00DB2C59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最高補助5,000元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FEBC0" w14:textId="77777777" w:rsidR="00DB2C59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</w:tbl>
    <w:p w14:paraId="78659645" w14:textId="77777777" w:rsidR="00DB2C59" w:rsidRDefault="00000000">
      <w:pPr>
        <w:spacing w:before="180" w:line="460" w:lineRule="exact"/>
        <w:jc w:val="both"/>
      </w:pPr>
      <w:r>
        <w:rPr>
          <w:rFonts w:ascii="標楷體" w:eastAsia="標楷體" w:hAnsi="標楷體"/>
          <w:sz w:val="28"/>
        </w:rPr>
        <w:t xml:space="preserve">  五、每項活動執行完畢後</w:t>
      </w:r>
      <w:r>
        <w:rPr>
          <w:rFonts w:ascii="標楷體" w:eastAsia="標楷體" w:hAnsi="標楷體"/>
          <w:color w:val="FF0000"/>
          <w:sz w:val="28"/>
        </w:rPr>
        <w:t>一個月內</w:t>
      </w:r>
      <w:r>
        <w:rPr>
          <w:rFonts w:ascii="標楷體" w:eastAsia="標楷體" w:hAnsi="標楷體"/>
          <w:sz w:val="28"/>
        </w:rPr>
        <w:t>，檢具下列文件函報本會辦理核銷結案及備查。</w:t>
      </w:r>
    </w:p>
    <w:p w14:paraId="6C42C994" w14:textId="77777777" w:rsidR="00DB2C59" w:rsidRDefault="00000000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)領款收據。</w:t>
      </w:r>
    </w:p>
    <w:p w14:paraId="593C1DFD" w14:textId="77777777" w:rsidR="00DB2C59" w:rsidRDefault="00000000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(二)各項原始支出憑證。</w:t>
      </w:r>
    </w:p>
    <w:p w14:paraId="72574A0D" w14:textId="77777777" w:rsidR="00DB2C59" w:rsidRDefault="00000000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(三)活動實際收支明細表。</w:t>
      </w:r>
    </w:p>
    <w:p w14:paraId="19C0B815" w14:textId="77777777" w:rsidR="00DB2C59" w:rsidRDefault="00000000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(四)成果報告書一式2份（含電子檔）。</w:t>
      </w:r>
    </w:p>
    <w:p w14:paraId="1162ABB7" w14:textId="77777777" w:rsidR="00DB2C59" w:rsidRDefault="00000000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</w:rPr>
        <w:t>拾壹、預期效益：</w:t>
      </w:r>
    </w:p>
    <w:p w14:paraId="116233CC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一、量的效益：</w:t>
      </w:r>
      <w:r>
        <w:rPr>
          <w:rFonts w:eastAsia="標楷體"/>
          <w:bCs/>
          <w:sz w:val="28"/>
          <w:szCs w:val="28"/>
        </w:rPr>
        <w:t xml:space="preserve"> </w:t>
      </w:r>
    </w:p>
    <w:p w14:paraId="7F69C1F1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（一）辦理家庭與親職教育主題系列活動，至少舉辦7場次活動或講座，受益原住民家長及學生人數至少200人以上。</w:t>
      </w:r>
    </w:p>
    <w:p w14:paraId="17423A88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（二）辦理青少年及青少女自主教育主題系列活動，至少舉辦7場次活動或講座，預計受益人數達200人次以上。</w:t>
      </w:r>
    </w:p>
    <w:p w14:paraId="62CC302C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（三）辦理性別教育主題系列活動，至少舉辦7場次活動或講座，預計受益人數達200人次以上。</w:t>
      </w:r>
    </w:p>
    <w:p w14:paraId="4E60EDBD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（四）辦理人權與法治教育主題系列活動，至少舉辦7場次活動或講座，預計受益人數達200人次以上。</w:t>
      </w:r>
    </w:p>
    <w:p w14:paraId="778D38C2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（五）辦理環境教育主題系列活動，至少舉辦1場次活動或講座，預計受益人數達50人次以上。</w:t>
      </w:r>
    </w:p>
    <w:p w14:paraId="7FC76727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（六）辦理新住民配偶生活適應輔導活動：至少舉辦1場次，活動或講座，預計受益人數達50人次以上。</w:t>
      </w:r>
    </w:p>
    <w:p w14:paraId="1FCD4CF7" w14:textId="77777777" w:rsidR="00DB2C59" w:rsidRDefault="00DB2C59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</w:p>
    <w:p w14:paraId="220E54B5" w14:textId="77777777" w:rsidR="00DB2C59" w:rsidRDefault="00000000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二、質的效益：</w:t>
      </w:r>
    </w:p>
    <w:p w14:paraId="1AD46758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（一）推展家庭重視親職教育，增進親子間溝通方法，協助父母、祖父母扮演陪伴角色，導引子女養成良好行為規範與閱讀能力。</w:t>
      </w:r>
    </w:p>
    <w:p w14:paraId="618D484C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（二）加強原住民族青少年及青少女對於性教育、兒童及少年性交易防治法及性別主流化等觀念，積極倡導兩性平權等社會觀。</w:t>
      </w:r>
    </w:p>
    <w:p w14:paraId="041B87B2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（三）積極推動原住民人權及法治教育之宣導及相關教育活動，以落實原鄉族人法治觀念。</w:t>
      </w:r>
    </w:p>
    <w:p w14:paraId="2F316359" w14:textId="77777777" w:rsidR="00DB2C59" w:rsidRDefault="00000000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（四）運用教育方法，培育國民瞭解與環境之倫理關係，增進國民保護環境之知識、技能、態度及價值觀，促使國民重視環境。</w:t>
      </w:r>
    </w:p>
    <w:p w14:paraId="14BD2334" w14:textId="77777777" w:rsidR="00DB2C59" w:rsidRDefault="00000000">
      <w:pPr>
        <w:spacing w:before="180" w:line="460" w:lineRule="exact"/>
        <w:ind w:left="1320" w:hanging="840"/>
        <w:rPr>
          <w:rFonts w:ascii="標楷體" w:eastAsia="標楷體" w:hAnsi="標楷體"/>
          <w:sz w:val="28"/>
          <w:szCs w:val="28"/>
        </w:rPr>
        <w:sectPr w:rsidR="00DB2C59" w:rsidSect="0069075D">
          <w:pgSz w:w="11906" w:h="16838"/>
          <w:pgMar w:top="1134" w:right="1077" w:bottom="1134" w:left="1077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sz w:val="28"/>
          <w:szCs w:val="28"/>
        </w:rPr>
        <w:t>（五）提升新住民在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生活適應能力、培養其文化能力及提升教養子女之知能。</w:t>
      </w:r>
    </w:p>
    <w:p w14:paraId="36FC3B83" w14:textId="77777777" w:rsidR="00DB2C59" w:rsidRDefault="00DB2C59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0583DE38" w14:textId="77777777" w:rsidR="00DB2C59" w:rsidRDefault="0000000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附件一</w:t>
      </w:r>
    </w:p>
    <w:p w14:paraId="2EF0C4B7" w14:textId="77777777" w:rsidR="00DB2C59" w:rsidRDefault="00000000">
      <w:pPr>
        <w:spacing w:line="460" w:lineRule="exact"/>
        <w:jc w:val="center"/>
      </w:pPr>
      <w:proofErr w:type="gramStart"/>
      <w:r>
        <w:rPr>
          <w:rFonts w:ascii="標楷體" w:eastAsia="標楷體" w:hAnsi="標楷體" w:cs="新細明體"/>
          <w:b/>
          <w:sz w:val="36"/>
        </w:rPr>
        <w:t>113</w:t>
      </w:r>
      <w:proofErr w:type="gramEnd"/>
      <w:r>
        <w:rPr>
          <w:rFonts w:ascii="標楷體" w:eastAsia="標楷體" w:hAnsi="標楷體" w:cs="標楷體"/>
          <w:b/>
          <w:sz w:val="36"/>
        </w:rPr>
        <w:t>年度</w:t>
      </w:r>
    </w:p>
    <w:p w14:paraId="65B76710" w14:textId="77777777" w:rsidR="00DB2C59" w:rsidRDefault="00000000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辦理原住民族社會教育學習型系列活動系列</w:t>
      </w:r>
    </w:p>
    <w:p w14:paraId="47F9AEB3" w14:textId="77777777" w:rsidR="00DB2C59" w:rsidRDefault="00000000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執行計畫書</w:t>
      </w:r>
    </w:p>
    <w:p w14:paraId="50AFD35B" w14:textId="77777777" w:rsidR="00DB2C59" w:rsidRDefault="00DB2C5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044C2B18" w14:textId="77777777" w:rsidR="00DB2C59" w:rsidRDefault="00000000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計畫名稱：</w:t>
      </w:r>
    </w:p>
    <w:p w14:paraId="791DF3CF" w14:textId="77777777" w:rsidR="00DB2C59" w:rsidRDefault="00DB2C5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0D1F3FF8" w14:textId="77777777" w:rsidR="00DB2C59" w:rsidRDefault="00DB2C5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02E5B2A3" w14:textId="77777777" w:rsidR="00DB2C59" w:rsidRDefault="00DB2C5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4102CAC4" w14:textId="77777777" w:rsidR="00DB2C59" w:rsidRDefault="00DB2C5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232999D9" w14:textId="77777777" w:rsidR="00DB2C59" w:rsidRDefault="00DB2C5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0DFFDFBE" w14:textId="77777777" w:rsidR="00DB2C59" w:rsidRDefault="00DB2C5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2C37418F" w14:textId="77777777" w:rsidR="00DB2C59" w:rsidRDefault="00000000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指導單位：原住民族委員會、高雄市政府</w:t>
      </w:r>
    </w:p>
    <w:p w14:paraId="5EDAD401" w14:textId="77777777" w:rsidR="00DB2C59" w:rsidRDefault="00DB2C5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0C040807" w14:textId="77777777" w:rsidR="00DB2C59" w:rsidRDefault="00000000">
      <w:pPr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主辦單位：高雄市政府原住民事務委員會</w:t>
      </w:r>
    </w:p>
    <w:p w14:paraId="11B4A9F8" w14:textId="77777777" w:rsidR="00DB2C59" w:rsidRDefault="00DB2C5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5AE95620" w14:textId="77777777" w:rsidR="00DB2C59" w:rsidRDefault="00000000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承辦單位：高雄市原住民族部落大學</w:t>
      </w:r>
    </w:p>
    <w:p w14:paraId="4499EAF5" w14:textId="77777777" w:rsidR="00DB2C59" w:rsidRDefault="00DB2C5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5FD790F8" w14:textId="77777777" w:rsidR="00DB2C59" w:rsidRDefault="00000000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委辦單位: ○○○○○○○○○○</w:t>
      </w:r>
    </w:p>
    <w:p w14:paraId="6BE15D5F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3FC7F934" w14:textId="77777777" w:rsidR="00DB2C59" w:rsidRDefault="00000000">
      <w:pPr>
        <w:spacing w:line="460" w:lineRule="exact"/>
        <w:ind w:left="-2" w:firstLine="1"/>
        <w:jc w:val="center"/>
      </w:pPr>
      <w:r>
        <w:rPr>
          <w:rFonts w:ascii="標楷體" w:eastAsia="標楷體" w:hAnsi="標楷體"/>
          <w:sz w:val="36"/>
        </w:rPr>
        <w:t xml:space="preserve"> </w:t>
      </w:r>
    </w:p>
    <w:p w14:paraId="75B004BF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7CB310D0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7C98FE75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1466DB4C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48F7B1C6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616BD77D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0136B918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2B6789AA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3E18FE39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5FDDB047" w14:textId="77777777" w:rsidR="00DB2C59" w:rsidRDefault="00DB2C5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56C07499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壹、計畫緣起</w:t>
      </w:r>
    </w:p>
    <w:p w14:paraId="3046057F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貳、依據：113年高雄市原住民族部落大學營運計畫。</w:t>
      </w:r>
    </w:p>
    <w:p w14:paraId="094DB2E8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參、指導單位：原住民族委員會、高雄市政府</w:t>
      </w:r>
    </w:p>
    <w:p w14:paraId="04D512A0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肆、主辦單位：高雄市政府原住民事務委員會</w:t>
      </w:r>
    </w:p>
    <w:p w14:paraId="7D383B45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伍、承辦單位：高雄市原住民族部落大學</w:t>
      </w:r>
    </w:p>
    <w:p w14:paraId="7146BA47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陸、執行單位：</w:t>
      </w:r>
    </w:p>
    <w:p w14:paraId="41652B81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柒</w:t>
      </w:r>
      <w:proofErr w:type="gramEnd"/>
      <w:r>
        <w:rPr>
          <w:rFonts w:ascii="標楷體" w:eastAsia="標楷體" w:hAnsi="標楷體"/>
          <w:sz w:val="28"/>
        </w:rPr>
        <w:t>、辦理項目 (依申請之項目填報表格內容) ：</w:t>
      </w:r>
    </w:p>
    <w:p w14:paraId="6142DB7D" w14:textId="77777777" w:rsidR="00DB2C59" w:rsidRDefault="00000000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一、家庭與親職教育</w:t>
      </w:r>
    </w:p>
    <w:p w14:paraId="5CEB2C44" w14:textId="77777777" w:rsidR="00DB2C59" w:rsidRDefault="00000000">
      <w:pPr>
        <w:spacing w:line="420" w:lineRule="exact"/>
        <w:ind w:left="480"/>
        <w:jc w:val="both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</w:rPr>
        <w:t>預計培訓   名種子教師(每場次至少5名)</w:t>
      </w:r>
    </w:p>
    <w:p w14:paraId="450E0F16" w14:textId="77777777" w:rsidR="00DB2C59" w:rsidRDefault="00000000">
      <w:pPr>
        <w:spacing w:line="4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DB2C59" w14:paraId="753D90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856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768C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051CAB6F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7B3F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1329E30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2D6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D969D0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7ECC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54F41CBE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8D8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6DE61C9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63F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67DBC5B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DB2C59" w14:paraId="3B8669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572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6A62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E4B4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295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1C21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C3FA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2B2E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2C59" w14:paraId="451611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E66E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C36E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53963903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7A997F01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6DAA54A7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3A7E7E48" w14:textId="77777777" w:rsidR="00DB2C59" w:rsidRDefault="00000000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二、青少年及青少女自主教育及性別教育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DB2C59" w14:paraId="4807D5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747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9B34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0522F1C9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61F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7895388A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F0FC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1277A7E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14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12DD154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F12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1B812D0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207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044E39B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DB2C59" w14:paraId="07A78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A4C5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0850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AA85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98C4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78FB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3709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25DD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2C59" w14:paraId="20C875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CE3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8BD7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3E10ACF8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4545B7FD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1EB04C2A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6C66A645" w14:textId="77777777" w:rsidR="00DB2C59" w:rsidRDefault="00000000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三、人權與法制教育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DB2C59" w14:paraId="3BB0C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9C0E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89A6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71ED607F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D502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074784B9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5C43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77CF52E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41BA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30055B35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C38A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11C26352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00A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7C49F10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DB2C59" w14:paraId="3723BE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D28A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A5D7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FB4D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9CC7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5608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65A5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44A1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2C59" w14:paraId="7275B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621F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331A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34FD3F64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29BD9340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68C6D072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2E378938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23980116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196E775F" w14:textId="77777777" w:rsidR="00DB2C59" w:rsidRDefault="00000000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四、環境教育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DB2C59" w14:paraId="45D637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2AD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3DD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047F42BE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1A23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D678383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076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35824AA5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6D5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744C79F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F143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4DAA619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DE49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645256B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DB2C59" w14:paraId="4A66A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3A80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280D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559D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282C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0C68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541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0F6D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2C59" w14:paraId="43CD4D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CC7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0225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64950428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362887FC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4BF5AE9B" w14:textId="77777777" w:rsidR="00DB2C59" w:rsidRDefault="00DB2C5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2B3844E7" w14:textId="77777777" w:rsidR="00DB2C59" w:rsidRDefault="00000000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五、新住民配偶生活適應輔導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DB2C59" w14:paraId="433847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2E8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DE5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26A87027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DE5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76CA36B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9B25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6726B3FB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805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16EF99D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C033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3BF31801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B008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E2A2E1F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DB2C59" w14:paraId="38AE4E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5786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BC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8834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1FE9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127F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7EB5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C729" w14:textId="77777777" w:rsidR="00DB2C59" w:rsidRDefault="00DB2C5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2C59" w14:paraId="7E825A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FA2D" w14:textId="77777777" w:rsidR="00DB2C59" w:rsidRDefault="0000000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5E0B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1168DA10" w14:textId="77777777" w:rsidR="00DB2C59" w:rsidRDefault="0000000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69CE0DB0" w14:textId="77777777" w:rsidR="00DB2C59" w:rsidRDefault="00DB2C59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20F00643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捌、分工與職掌：</w:t>
      </w:r>
    </w:p>
    <w:p w14:paraId="332CEC57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玖、經費概算</w:t>
      </w:r>
    </w:p>
    <w:p w14:paraId="5D73A1B1" w14:textId="77777777" w:rsidR="00DB2C59" w:rsidRDefault="00000000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拾、預期效益（需含量化及質化指標）：</w:t>
      </w:r>
    </w:p>
    <w:p w14:paraId="380EE635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EA2501A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3E7CEE9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EF995D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7F620BD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852BF03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976B373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9CF290E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B66D5AC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32034A6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590A63C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9463525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571B545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643CFF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28DFD8A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C44638F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6AC494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A840AF3" w14:textId="77777777" w:rsidR="00DB2C59" w:rsidRDefault="00000000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附件二</w:t>
      </w:r>
    </w:p>
    <w:p w14:paraId="16A4E42C" w14:textId="77777777" w:rsidR="00DB2C59" w:rsidRDefault="00000000">
      <w:pPr>
        <w:spacing w:line="460" w:lineRule="exact"/>
        <w:ind w:left="480"/>
        <w:jc w:val="center"/>
      </w:pPr>
      <w:r>
        <w:rPr>
          <w:rFonts w:ascii="標楷體" w:eastAsia="標楷體" w:hAnsi="標楷體"/>
          <w:b/>
          <w:sz w:val="32"/>
          <w:szCs w:val="32"/>
        </w:rPr>
        <w:t>辦理113原住民族社會教育學習型系列活動</w:t>
      </w:r>
      <w:r>
        <w:rPr>
          <w:rFonts w:ascii="標楷體" w:eastAsia="標楷體" w:hAnsi="標楷體"/>
          <w:b/>
          <w:bCs/>
          <w:sz w:val="32"/>
        </w:rPr>
        <w:t>成果報告書</w:t>
      </w:r>
    </w:p>
    <w:p w14:paraId="4ED221EF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E6C9F45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82704EA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BF45FBE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909FAF4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○○年度</w:t>
      </w:r>
    </w:p>
    <w:p w14:paraId="2EED3118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高雄市政府補助原住民族文化及社教活動</w:t>
      </w:r>
    </w:p>
    <w:p w14:paraId="5C812003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成果報告書</w:t>
      </w:r>
    </w:p>
    <w:p w14:paraId="60B5F911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020E32F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8B84C07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1498D18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DB6C8C7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計畫名稱：</w:t>
      </w:r>
    </w:p>
    <w:p w14:paraId="48416C2F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補助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核定函號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：</w:t>
      </w:r>
    </w:p>
    <w:p w14:paraId="10E02483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填表單位： </w:t>
      </w:r>
    </w:p>
    <w:p w14:paraId="01E57C7A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BE5015A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B71B9E7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4F5CC73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4B14997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06122AF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97C8517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90AA44F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84E6C8D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3A72ED1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FBC00B6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A741878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2DB589C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E3282B" w14:textId="77777777" w:rsidR="00DB2C59" w:rsidRDefault="00DB2C59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C88EF1C" w14:textId="77777777" w:rsidR="00DB2C59" w:rsidRDefault="00000000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填  表  日  期：中  華  民  國      年     月     日</w:t>
      </w:r>
    </w:p>
    <w:p w14:paraId="3C49D7D1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7E9542D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D4F27BA" w14:textId="77777777" w:rsidR="00DB2C59" w:rsidRDefault="00DB2C5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0B3DB44" w14:textId="77777777" w:rsidR="00DB2C59" w:rsidRDefault="0000000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*撰寫格式不限，但應包含下列項目：</w:t>
      </w:r>
    </w:p>
    <w:p w14:paraId="3EEFB198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封面及目錄</w:t>
      </w:r>
    </w:p>
    <w:p w14:paraId="0C7CF1A8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本府原民會同意辦理之核定函</w:t>
      </w:r>
    </w:p>
    <w:p w14:paraId="304F80EA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實施計畫</w:t>
      </w:r>
    </w:p>
    <w:p w14:paraId="75116466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活動或講座與師資簡介</w:t>
      </w:r>
    </w:p>
    <w:p w14:paraId="3745A3A0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執行之成果</w:t>
      </w:r>
    </w:p>
    <w:p w14:paraId="05A313A9" w14:textId="77777777" w:rsidR="00DB2C59" w:rsidRDefault="00000000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(1)活動評量表(自評)</w:t>
      </w:r>
    </w:p>
    <w:tbl>
      <w:tblPr>
        <w:tblW w:w="8815" w:type="dxa"/>
        <w:tblInd w:w="1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8"/>
        <w:gridCol w:w="1889"/>
        <w:gridCol w:w="1701"/>
        <w:gridCol w:w="2997"/>
      </w:tblGrid>
      <w:tr w:rsidR="00DB2C59" w14:paraId="1B217F2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E866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單位名稱：</w:t>
            </w:r>
          </w:p>
        </w:tc>
      </w:tr>
      <w:tr w:rsidR="00DB2C59" w14:paraId="571B3A27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C1F1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計畫名稱：</w:t>
            </w:r>
          </w:p>
        </w:tc>
      </w:tr>
      <w:tr w:rsidR="00DB2C59" w14:paraId="7D64BC2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D0E5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活動地點：</w:t>
            </w:r>
          </w:p>
        </w:tc>
      </w:tr>
      <w:tr w:rsidR="00DB2C59" w14:paraId="7D8440A7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11A4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預期達成目標</w:t>
            </w:r>
          </w:p>
          <w:p w14:paraId="51188297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B5AB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</w:tr>
      <w:tr w:rsidR="00DB2C59" w14:paraId="3A3BB00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3736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E5DE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218F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天數或時數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2F5D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</w:tr>
      <w:tr w:rsidR="00DB2C59" w14:paraId="0BDF33C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64C0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C98E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2214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3CC5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女：</w:t>
            </w:r>
          </w:p>
        </w:tc>
      </w:tr>
      <w:tr w:rsidR="00DB2C59" w14:paraId="5444C9CE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F7F9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預算經費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BD4A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6B58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實際支用經費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CFEE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</w:tr>
      <w:tr w:rsidR="00DB2C59" w14:paraId="3F7DBBB4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D6B3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7C53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1.高市原民會：</w:t>
            </w:r>
          </w:p>
          <w:p w14:paraId="09D15A31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2.其他機關補助：</w:t>
            </w:r>
          </w:p>
        </w:tc>
      </w:tr>
      <w:tr w:rsidR="00DB2C59" w14:paraId="137DE4E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C12E" w14:textId="77777777" w:rsidR="00DB2C59" w:rsidRDefault="000000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受補助單位自評</w:t>
            </w:r>
          </w:p>
        </w:tc>
      </w:tr>
      <w:tr w:rsidR="00DB2C59" w14:paraId="38A2D6B3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D1BA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評量項目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BBE9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評量成績</w:t>
            </w:r>
          </w:p>
        </w:tc>
      </w:tr>
      <w:tr w:rsidR="00DB2C59" w14:paraId="3472DC33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7102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1.整體活動績效是某達到預期目標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4DB7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4636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4F777290" w14:textId="77777777" w:rsidR="00DB2C59" w:rsidRDefault="0000000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DB2C59" w14:paraId="597ED20F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5ADB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2.活動經費是否依據計畫支用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6498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750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4D5BE577" w14:textId="77777777" w:rsidR="00DB2C59" w:rsidRDefault="0000000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DB2C59" w14:paraId="3C7491F2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5C64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3.活動人數是否達到預期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6B74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162F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20D8E922" w14:textId="77777777" w:rsidR="00DB2C59" w:rsidRDefault="0000000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DB2C59" w14:paraId="5CB15DA8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CD86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優缺點</w:t>
            </w:r>
          </w:p>
          <w:p w14:paraId="7C4C7AFF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895E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9106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</w:tr>
      <w:tr w:rsidR="00DB2C59" w14:paraId="5E2FFAD0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E501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辦理特色與具體改善對策</w:t>
            </w:r>
          </w:p>
          <w:p w14:paraId="3BF80B37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0B22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DC22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</w:tr>
      <w:tr w:rsidR="00DB2C59" w14:paraId="3C5F51FF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DE24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檢討或建議</w:t>
            </w:r>
          </w:p>
          <w:p w14:paraId="69181073" w14:textId="77777777" w:rsidR="00DB2C59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F1E7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ADD" w14:textId="77777777" w:rsidR="00DB2C59" w:rsidRDefault="00DB2C59">
            <w:pPr>
              <w:rPr>
                <w:rFonts w:ascii="標楷體" w:eastAsia="標楷體" w:hAnsi="標楷體"/>
              </w:rPr>
            </w:pPr>
          </w:p>
        </w:tc>
      </w:tr>
    </w:tbl>
    <w:p w14:paraId="2FD988F1" w14:textId="77777777" w:rsidR="00DB2C59" w:rsidRDefault="00DB2C59">
      <w:pPr>
        <w:ind w:left="1378"/>
      </w:pPr>
    </w:p>
    <w:p w14:paraId="47674F35" w14:textId="77777777" w:rsidR="00DB2C59" w:rsidRDefault="00000000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(2)執行成果</w:t>
      </w:r>
    </w:p>
    <w:p w14:paraId="61566CEF" w14:textId="77777777" w:rsidR="00DB2C59" w:rsidRDefault="00DB2C5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4B9DEE01" w14:textId="77777777" w:rsidR="00DB2C59" w:rsidRDefault="00DB2C5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04C08CC2" w14:textId="77777777" w:rsidR="00DB2C59" w:rsidRDefault="00DB2C5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69E4B3A2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經費概算表</w:t>
      </w:r>
    </w:p>
    <w:p w14:paraId="05CC40CC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每一系列主題活動照片至少4-6張</w:t>
      </w:r>
    </w:p>
    <w:tbl>
      <w:tblPr>
        <w:tblW w:w="7905" w:type="dxa"/>
        <w:tblInd w:w="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3931"/>
      </w:tblGrid>
      <w:tr w:rsidR="00DB2C59" w14:paraId="45EC3DFC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E77A7" w14:textId="77777777" w:rsidR="00DB2C59" w:rsidRDefault="00000000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0F537" w14:textId="77777777" w:rsidR="00DB2C59" w:rsidRDefault="00000000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</w:tr>
      <w:tr w:rsidR="00DB2C59" w14:paraId="4665962A" w14:textId="77777777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2C1E5" w14:textId="77777777" w:rsidR="00DB2C59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時間/地點：</w:t>
            </w:r>
          </w:p>
          <w:p w14:paraId="51A51D65" w14:textId="77777777" w:rsidR="00DB2C59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</w:tc>
      </w:tr>
      <w:tr w:rsidR="00DB2C59" w14:paraId="51C0A445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EA75E" w14:textId="77777777" w:rsidR="00DB2C59" w:rsidRDefault="00000000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7A061" w14:textId="77777777" w:rsidR="00DB2C59" w:rsidRDefault="00000000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</w:tr>
      <w:tr w:rsidR="00DB2C59" w14:paraId="1EA9AEE6" w14:textId="77777777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ACECB" w14:textId="77777777" w:rsidR="00DB2C59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時間/地點：</w:t>
            </w:r>
          </w:p>
          <w:p w14:paraId="2A8C38E2" w14:textId="77777777" w:rsidR="00DB2C59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  <w:p w14:paraId="606F0899" w14:textId="77777777" w:rsidR="00DB2C59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(表格可自行增列)</w:t>
            </w:r>
          </w:p>
        </w:tc>
      </w:tr>
    </w:tbl>
    <w:p w14:paraId="6EA774CF" w14:textId="77777777" w:rsidR="00DB2C59" w:rsidRDefault="00DB2C59">
      <w:pPr>
        <w:tabs>
          <w:tab w:val="left" w:pos="1380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29391F70" w14:textId="77777777" w:rsidR="00DB2C59" w:rsidRDefault="00000000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家庭教育需求調查表</w:t>
      </w:r>
    </w:p>
    <w:p w14:paraId="0F77D771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390D608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66FAB6C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510491D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CD1D98B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9937493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8EC0565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197ACEF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2D2445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7946638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322370F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2A6DD3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6816B9C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E0A2E58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7A0A44F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8CC4956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0262B8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360B83B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0886F47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D21A0FB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E297AC6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857EF1B" w14:textId="77777777" w:rsidR="00DB2C59" w:rsidRDefault="00000000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proofErr w:type="gramStart"/>
      <w:r>
        <w:rPr>
          <w:rFonts w:ascii="標楷體" w:eastAsia="標楷體" w:hAnsi="標楷體"/>
          <w:sz w:val="28"/>
        </w:rPr>
        <w:t>三</w:t>
      </w:r>
      <w:proofErr w:type="gramEnd"/>
    </w:p>
    <w:p w14:paraId="607CD9FD" w14:textId="77777777" w:rsidR="00DB2C59" w:rsidRDefault="00000000">
      <w:pPr>
        <w:spacing w:line="360" w:lineRule="exact"/>
        <w:ind w:left="-18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家庭教育需求調查表</w:t>
      </w:r>
    </w:p>
    <w:p w14:paraId="30C3B06E" w14:textId="77777777" w:rsidR="00DB2C59" w:rsidRDefault="00DB2C5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E54268E" w14:textId="77777777" w:rsidR="00DB2C59" w:rsidRDefault="00000000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配合本會「發展原住民族教育五年中程計畫」，為檢視原鄉家庭教育之需求，辦理轄區內家庭教育需求調查與統計，以落實未來家庭教育計畫推動之依據。這份問卷是為了</w:t>
      </w:r>
      <w:proofErr w:type="gramStart"/>
      <w:r>
        <w:rPr>
          <w:rFonts w:ascii="標楷體" w:eastAsia="標楷體" w:hAnsi="標楷體"/>
          <w:sz w:val="28"/>
          <w:szCs w:val="28"/>
        </w:rPr>
        <w:t>暸</w:t>
      </w:r>
      <w:proofErr w:type="gramEnd"/>
      <w:r>
        <w:rPr>
          <w:rFonts w:ascii="標楷體" w:eastAsia="標楷體" w:hAnsi="標楷體"/>
          <w:sz w:val="28"/>
          <w:szCs w:val="28"/>
        </w:rPr>
        <w:t>解您對原鄉家庭教育的需求程度及相關意見而設計的，請您撥冗填寫這份問卷，您的意見非常寶貴，將作為未來推動家庭教育工作的基礎。對於您所填寫的每一項資料，本會將予以保密，不會影響到您任何的權益。</w:t>
      </w:r>
    </w:p>
    <w:p w14:paraId="5D57F112" w14:textId="77777777" w:rsidR="00DB2C59" w:rsidRDefault="00DB2C59">
      <w:pPr>
        <w:spacing w:line="360" w:lineRule="exact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11C8376D" w14:textId="77777777" w:rsidR="00DB2C59" w:rsidRDefault="00000000">
      <w:pPr>
        <w:spacing w:line="400" w:lineRule="exact"/>
        <w:ind w:left="480"/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壹、基本資料</w:t>
      </w:r>
      <w:r>
        <w:rPr>
          <w:rFonts w:ascii="AdobeMingStd-Light,BoldItalic" w:eastAsia="AdobeMingStd-Light,BoldItalic" w:hAnsi="AdobeMingStd-Light,BoldItalic" w:cs="AdobeMingStd-Light,BoldItalic"/>
          <w:b/>
          <w:bCs/>
          <w:iCs/>
          <w:kern w:val="0"/>
          <w:sz w:val="26"/>
          <w:szCs w:val="26"/>
        </w:rPr>
        <w:t>：</w:t>
      </w:r>
      <w:r>
        <w:rPr>
          <w:rFonts w:ascii="標楷體" w:eastAsia="標楷體" w:hAnsi="標楷體" w:cs="標楷體"/>
          <w:kern w:val="0"/>
          <w:sz w:val="26"/>
          <w:szCs w:val="26"/>
        </w:rPr>
        <w:t>下列問題希望能瞭解您的個人基本資料，請您依據個人實際情況回答，並在空格內打「</w:t>
      </w:r>
      <w:r>
        <w:rPr>
          <w:rFonts w:ascii="Wingdings" w:eastAsia="Wingdings" w:hAnsi="Wingdings" w:cs="Wingdings"/>
          <w:kern w:val="0"/>
          <w:sz w:val="26"/>
          <w:szCs w:val="26"/>
        </w:rPr>
        <w:t></w:t>
      </w:r>
      <w:r>
        <w:rPr>
          <w:rFonts w:ascii="標楷體" w:eastAsia="標楷體" w:hAnsi="標楷體" w:cs="標楷體"/>
          <w:kern w:val="0"/>
          <w:sz w:val="26"/>
          <w:szCs w:val="26"/>
        </w:rPr>
        <w:t>」或在欄位內寫下您的回答。</w:t>
      </w:r>
    </w:p>
    <w:p w14:paraId="49031C0D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ab/>
        <w:t>□男    □女</w:t>
      </w:r>
    </w:p>
    <w:p w14:paraId="1757F531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年齡：</w:t>
      </w:r>
      <w:r>
        <w:rPr>
          <w:rFonts w:ascii="標楷體" w:eastAsia="標楷體" w:hAnsi="標楷體"/>
          <w:sz w:val="28"/>
          <w:szCs w:val="28"/>
        </w:rPr>
        <w:tab/>
        <w:t>□15歲以下 □16~20歲 □21~25歲 □26~30歲 □31-35歲</w:t>
      </w:r>
    </w:p>
    <w:p w14:paraId="246623CE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□36~40歲  □41~45歲 □46~50歲 □51-55歲 □56~60歲</w:t>
      </w:r>
    </w:p>
    <w:p w14:paraId="7D7868DA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□61~65歲 □65歲以上</w:t>
      </w:r>
    </w:p>
    <w:p w14:paraId="0F5B7D4B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族群：</w:t>
      </w:r>
      <w:r>
        <w:rPr>
          <w:rFonts w:ascii="標楷體" w:eastAsia="標楷體" w:hAnsi="標楷體"/>
          <w:sz w:val="28"/>
          <w:szCs w:val="28"/>
        </w:rPr>
        <w:tab/>
        <w:t>□阿美族 □泰雅族 □排灣族 □布農族 □卑南族</w:t>
      </w:r>
    </w:p>
    <w:p w14:paraId="43E250BB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□魯凱族 □</w:t>
      </w:r>
      <w:proofErr w:type="gramStart"/>
      <w:r>
        <w:rPr>
          <w:rFonts w:ascii="標楷體" w:eastAsia="標楷體" w:hAnsi="標楷體"/>
          <w:sz w:val="28"/>
          <w:szCs w:val="28"/>
        </w:rPr>
        <w:t>鄒</w:t>
      </w:r>
      <w:proofErr w:type="gramEnd"/>
      <w:r>
        <w:rPr>
          <w:rFonts w:ascii="標楷體" w:eastAsia="標楷體" w:hAnsi="標楷體"/>
          <w:sz w:val="28"/>
          <w:szCs w:val="28"/>
        </w:rPr>
        <w:t>族 □賽夏族 □雅美族(</w:t>
      </w:r>
      <w:proofErr w:type="gramStart"/>
      <w:r>
        <w:rPr>
          <w:rFonts w:ascii="標楷體" w:eastAsia="標楷體" w:hAnsi="標楷體"/>
          <w:sz w:val="28"/>
          <w:szCs w:val="28"/>
        </w:rPr>
        <w:t>達悟族</w:t>
      </w:r>
      <w:proofErr w:type="gramEnd"/>
      <w:r>
        <w:rPr>
          <w:rFonts w:ascii="標楷體" w:eastAsia="標楷體" w:hAnsi="標楷體"/>
          <w:sz w:val="28"/>
          <w:szCs w:val="28"/>
        </w:rPr>
        <w:t>) □</w:t>
      </w:r>
      <w:proofErr w:type="gramStart"/>
      <w:r>
        <w:rPr>
          <w:rFonts w:ascii="標楷體" w:eastAsia="標楷體" w:hAnsi="標楷體"/>
          <w:sz w:val="28"/>
          <w:szCs w:val="28"/>
        </w:rPr>
        <w:t>邵</w:t>
      </w:r>
      <w:proofErr w:type="gramEnd"/>
      <w:r>
        <w:rPr>
          <w:rFonts w:ascii="標楷體" w:eastAsia="標楷體" w:hAnsi="標楷體"/>
          <w:sz w:val="28"/>
          <w:szCs w:val="28"/>
        </w:rPr>
        <w:t>族</w:t>
      </w:r>
    </w:p>
    <w:p w14:paraId="5C3FEF66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sz w:val="28"/>
          <w:szCs w:val="28"/>
        </w:rPr>
        <w:t>噶瑪</w:t>
      </w:r>
      <w:proofErr w:type="gramEnd"/>
      <w:r>
        <w:rPr>
          <w:rFonts w:ascii="標楷體" w:eastAsia="標楷體" w:hAnsi="標楷體"/>
          <w:sz w:val="28"/>
          <w:szCs w:val="28"/>
        </w:rPr>
        <w:t>蘭族 □太魯閣族 □撒奇萊雅族  □賽德克族</w:t>
      </w:r>
    </w:p>
    <w:p w14:paraId="1BCFF140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sz w:val="28"/>
          <w:szCs w:val="28"/>
        </w:rPr>
        <w:t>拉阿魯哇族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□卡那卡那富族 □西拉雅族</w:t>
      </w:r>
    </w:p>
    <w:p w14:paraId="1366EBE2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□其他_________（請說明）</w:t>
      </w:r>
    </w:p>
    <w:p w14:paraId="6E740973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教育程度：□未受過正式學校教育 □國小 □國(初)中 □高中（職）</w:t>
      </w:r>
    </w:p>
    <w:p w14:paraId="749B8480" w14:textId="77777777" w:rsidR="00DB2C59" w:rsidRDefault="00000000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□專科 □大學 □研究所以上 □其他_________（請說明）</w:t>
      </w:r>
    </w:p>
    <w:p w14:paraId="0D3708EE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目前職業：</w:t>
      </w:r>
    </w:p>
    <w:p w14:paraId="135E51A1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無：□退休 □家管 □學生 □待業中 □其他_____________（請說明）</w:t>
      </w:r>
    </w:p>
    <w:p w14:paraId="246E45B0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有：□軍警 □公教 □工業 □商業 □農業 □服務業 □自由業</w:t>
      </w:r>
    </w:p>
    <w:p w14:paraId="35742D41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□其他_____________（請說明）</w:t>
      </w:r>
    </w:p>
    <w:p w14:paraId="44F8F8EB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婚姻狀況：□未婚 □已婚 □離婚 □喪偶</w:t>
      </w:r>
    </w:p>
    <w:p w14:paraId="1E723533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您平日使用電腦嗎？□有 □沒有</w:t>
      </w:r>
    </w:p>
    <w:p w14:paraId="1E6FB999" w14:textId="77777777" w:rsidR="00DB2C59" w:rsidRDefault="00000000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您常用網路社群/通訊軟體：</w:t>
      </w:r>
    </w:p>
    <w:p w14:paraId="3F2FF4C7" w14:textId="77777777" w:rsidR="00DB2C59" w:rsidRDefault="00000000">
      <w:pPr>
        <w:spacing w:before="120"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□Facebook</w:t>
      </w:r>
      <w:proofErr w:type="gramStart"/>
      <w:r>
        <w:rPr>
          <w:rFonts w:ascii="標楷體" w:eastAsia="標楷體" w:hAnsi="標楷體"/>
          <w:sz w:val="28"/>
          <w:szCs w:val="28"/>
        </w:rPr>
        <w:t>臉書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□LINE ID □其他__________（請說明）</w:t>
      </w:r>
    </w:p>
    <w:p w14:paraId="2DCE5A19" w14:textId="77777777" w:rsidR="00DB2C59" w:rsidRDefault="00000000">
      <w:pPr>
        <w:spacing w:before="240"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貳、參與動機</w:t>
      </w:r>
    </w:p>
    <w:p w14:paraId="606348D2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過去是否曾參與家庭教育課程：□是(______次) □否</w:t>
      </w:r>
    </w:p>
    <w:p w14:paraId="5BED9507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是否有意願參與家庭教育相關活動：□是 □否</w:t>
      </w:r>
    </w:p>
    <w:p w14:paraId="447B073B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何種傳播管道您比較容易得知訊息？（可複選）</w:t>
      </w:r>
    </w:p>
    <w:p w14:paraId="3ED14C88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□電視媒體(電視走馬燈、報紙) □網際網路(網站、</w:t>
      </w:r>
      <w:proofErr w:type="gramStart"/>
      <w:r>
        <w:rPr>
          <w:rFonts w:ascii="標楷體" w:eastAsia="標楷體" w:hAnsi="標楷體"/>
          <w:sz w:val="28"/>
          <w:szCs w:val="28"/>
        </w:rPr>
        <w:t>臉書</w:t>
      </w:r>
      <w:proofErr w:type="gramEnd"/>
      <w:r>
        <w:rPr>
          <w:rFonts w:ascii="標楷體" w:eastAsia="標楷體" w:hAnsi="標楷體"/>
          <w:sz w:val="28"/>
          <w:szCs w:val="28"/>
        </w:rPr>
        <w:t>、LINE)</w:t>
      </w:r>
    </w:p>
    <w:p w14:paraId="7E71DF09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□招生簡章、DM □同事、親友告知 □經由教會或民間團體告知</w:t>
      </w:r>
    </w:p>
    <w:p w14:paraId="7186501B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□其他_____________（請說明）</w:t>
      </w:r>
    </w:p>
    <w:p w14:paraId="48BC151E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就您而言，您會想參加學習活動的原因？（可複選）</w:t>
      </w:r>
    </w:p>
    <w:p w14:paraId="7282FCBB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□家人或朋友邀約來陪伴學習   □改善自己的人際關係/結交新朋友</w:t>
      </w:r>
    </w:p>
    <w:p w14:paraId="26269429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□充實自己的知識和教養       □培養第二專長</w:t>
      </w:r>
    </w:p>
    <w:p w14:paraId="310EB70C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□提升工作上所需的知能       □提升個人參與社區公共事務的知能</w:t>
      </w:r>
    </w:p>
    <w:p w14:paraId="1C910C25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□沒有特定目的，來打發時間   □提升服務他人、幫助他人的能力</w:t>
      </w:r>
    </w:p>
    <w:p w14:paraId="038BB78B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□其他_______________(請說明)</w:t>
      </w:r>
    </w:p>
    <w:p w14:paraId="220D09A5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哪些因素是影響您學習的原因？</w:t>
      </w:r>
    </w:p>
    <w:p w14:paraId="6937B09E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□上課時間 □上課費用 □上課地點 □課程內容 □交通</w:t>
      </w:r>
    </w:p>
    <w:p w14:paraId="187F87A6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□師資□興趣 □同伴 □學習氣氛 □其他_______________(請說明)</w:t>
      </w:r>
    </w:p>
    <w:p w14:paraId="6F83B482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每星期您願意花多少時間學習？</w:t>
      </w:r>
    </w:p>
    <w:p w14:paraId="2AB0CAD3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□1小時 □2小時 □3小時  □4-5小時□6-7小時□8小時以上</w:t>
      </w:r>
    </w:p>
    <w:p w14:paraId="5B61D432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您參加活動通常找誰同行?</w:t>
      </w:r>
    </w:p>
    <w:p w14:paraId="5316704F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□家人 □朋友 □同事 □單獨參與  □其他_______________(請說明)</w:t>
      </w:r>
    </w:p>
    <w:p w14:paraId="1EDF60FD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若規劃辦理課程或活動，您認為適當的舉辦時間是：（可複選）</w:t>
      </w:r>
    </w:p>
    <w:p w14:paraId="7A989F07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平日：□上午 □下午 □晚上</w:t>
      </w:r>
    </w:p>
    <w:p w14:paraId="4C19B692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週六：□上午 □下午 □晚上</w:t>
      </w:r>
    </w:p>
    <w:p w14:paraId="117DCF97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週日：□上午 □下午 □晚上</w:t>
      </w:r>
    </w:p>
    <w:p w14:paraId="22919173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其他__________（請說明）</w:t>
      </w:r>
    </w:p>
    <w:p w14:paraId="4585A817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若在貴區域舉辦學習活動，您認為適合的地點是？（請排列優先順序）</w:t>
      </w:r>
    </w:p>
    <w:p w14:paraId="338E66DA" w14:textId="77777777" w:rsidR="00DB2C59" w:rsidRDefault="00000000">
      <w:pPr>
        <w:spacing w:line="400" w:lineRule="exact"/>
        <w:ind w:left="480" w:firstLine="480"/>
      </w:pPr>
      <w:r>
        <w:rPr>
          <w:rFonts w:ascii="標楷體" w:eastAsia="標楷體" w:hAnsi="標楷體"/>
          <w:sz w:val="28"/>
          <w:szCs w:val="28"/>
        </w:rPr>
        <w:t>請就下列選項排序：□→□→□→□→□→□</w:t>
      </w:r>
    </w:p>
    <w:p w14:paraId="790C93A1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（1）鄰近中、小學（2）社區活動中心（3）基金會或社團</w:t>
      </w:r>
    </w:p>
    <w:p w14:paraId="728890E7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（4）圖書館（5）教會（6）其他__________（請說明）</w:t>
      </w:r>
    </w:p>
    <w:p w14:paraId="7C2BF336" w14:textId="77777777" w:rsidR="00DB2C59" w:rsidRDefault="00DB2C59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</w:p>
    <w:p w14:paraId="3D1E6437" w14:textId="77777777" w:rsidR="00DB2C59" w:rsidRDefault="00000000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就您個人而言，您較喜歡哪一種教學/學習方式？（請排列優先順序）</w:t>
      </w:r>
    </w:p>
    <w:p w14:paraId="51F766B9" w14:textId="77777777" w:rsidR="00DB2C59" w:rsidRDefault="00000000">
      <w:pPr>
        <w:spacing w:line="400" w:lineRule="exact"/>
        <w:ind w:left="480"/>
      </w:pPr>
      <w:r>
        <w:rPr>
          <w:rFonts w:ascii="標楷體" w:eastAsia="標楷體" w:hAnsi="標楷體"/>
          <w:sz w:val="28"/>
          <w:szCs w:val="28"/>
        </w:rPr>
        <w:t>請就下列選項排序：□→□→□→□→□→□</w:t>
      </w:r>
    </w:p>
    <w:p w14:paraId="1B2CB1C2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（1）聽演講（2）上課研習(學校課程)（3）團體(如讀書會) 學習</w:t>
      </w:r>
    </w:p>
    <w:p w14:paraId="1CAC1E32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（4）旅遊學習(包括參觀學習)（5）透過網路學習（6）操作課程</w:t>
      </w:r>
    </w:p>
    <w:p w14:paraId="120F18EB" w14:textId="77777777" w:rsidR="00DB2C59" w:rsidRDefault="0000000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（7）其他_________（請說明）</w:t>
      </w:r>
    </w:p>
    <w:p w14:paraId="683B9E0D" w14:textId="77777777" w:rsidR="00DB2C59" w:rsidRDefault="00DB2C59">
      <w:pPr>
        <w:widowControl/>
        <w:spacing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522B38C8" w14:textId="77777777" w:rsidR="00DB2C59" w:rsidRDefault="00DB2C59">
      <w:pPr>
        <w:widowControl/>
        <w:spacing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5F2E2540" w14:textId="77777777" w:rsidR="00DB2C59" w:rsidRDefault="00000000">
      <w:pPr>
        <w:widowControl/>
        <w:spacing w:line="400" w:lineRule="exact"/>
        <w:ind w:left="480"/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參、課程學習</w:t>
      </w:r>
      <w:r>
        <w:rPr>
          <w:rFonts w:ascii="標楷體" w:eastAsia="標楷體" w:hAnsi="標楷體"/>
          <w:sz w:val="28"/>
          <w:szCs w:val="28"/>
        </w:rPr>
        <w:t>：您希望家庭教育開設哪些範圍之課程? （可複選）</w:t>
      </w:r>
    </w:p>
    <w:p w14:paraId="0857E4DD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親職教育：</w:t>
      </w:r>
      <w:r>
        <w:rPr>
          <w:rFonts w:ascii="標楷體" w:eastAsia="標楷體" w:hAnsi="標楷體"/>
          <w:bCs/>
          <w:sz w:val="28"/>
          <w:szCs w:val="28"/>
        </w:rPr>
        <w:t>指</w:t>
      </w:r>
      <w:r>
        <w:rPr>
          <w:rFonts w:ascii="標楷體" w:eastAsia="標楷體" w:hAnsi="標楷體"/>
          <w:bCs/>
          <w:kern w:val="0"/>
          <w:sz w:val="28"/>
          <w:szCs w:val="28"/>
        </w:rPr>
        <w:t>增進父母職能之教育活動</w:t>
      </w: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包括</w:t>
      </w:r>
      <w:r>
        <w:rPr>
          <w:rFonts w:ascii="標楷體" w:eastAsia="標楷體" w:hAnsi="標楷體"/>
          <w:bCs/>
          <w:sz w:val="28"/>
          <w:szCs w:val="28"/>
        </w:rPr>
        <w:t>父母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（含單親）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角色與職責、態度與責任、親子溝通與調適子女教育等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）</w:t>
      </w:r>
      <w:proofErr w:type="gramEnd"/>
    </w:p>
    <w:p w14:paraId="2EF3B93E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子職教育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kern w:val="0"/>
          <w:sz w:val="28"/>
          <w:szCs w:val="28"/>
        </w:rPr>
        <w:t>指增進子女本分之教育活動（子女或晚輩對於父母或其它長輩應有的態度）</w:t>
      </w:r>
    </w:p>
    <w:p w14:paraId="571659E3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性別教育：</w:t>
      </w:r>
      <w:r>
        <w:rPr>
          <w:rFonts w:ascii="標楷體" w:eastAsia="標楷體" w:hAnsi="標楷體"/>
          <w:bCs/>
          <w:sz w:val="28"/>
          <w:szCs w:val="28"/>
        </w:rPr>
        <w:t>指</w:t>
      </w:r>
      <w:r>
        <w:rPr>
          <w:rFonts w:ascii="標楷體" w:eastAsia="標楷體" w:hAnsi="標楷體"/>
          <w:bCs/>
          <w:kern w:val="0"/>
          <w:sz w:val="28"/>
          <w:szCs w:val="28"/>
        </w:rPr>
        <w:t>增進性別知能之教育活動（有關</w:t>
      </w:r>
      <w:r>
        <w:rPr>
          <w:rFonts w:ascii="標楷體" w:eastAsia="標楷體" w:hAnsi="標楷體"/>
          <w:bCs/>
          <w:sz w:val="28"/>
          <w:szCs w:val="28"/>
        </w:rPr>
        <w:t>兩性生理、心理、情緒、社會及倫理等層面之知識，包括生理發育、性別角色、異性相處、兩性間親密人際關係相處之道等課題）</w:t>
      </w:r>
    </w:p>
    <w:p w14:paraId="0F83358E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婚姻教育：</w:t>
      </w:r>
      <w:r>
        <w:rPr>
          <w:rFonts w:ascii="標楷體" w:eastAsia="標楷體" w:hAnsi="標楷體"/>
          <w:bCs/>
          <w:sz w:val="28"/>
          <w:szCs w:val="28"/>
        </w:rPr>
        <w:t>指</w:t>
      </w:r>
      <w:r>
        <w:rPr>
          <w:rFonts w:ascii="標楷體" w:eastAsia="標楷體" w:hAnsi="標楷體"/>
          <w:bCs/>
          <w:kern w:val="0"/>
          <w:sz w:val="28"/>
          <w:szCs w:val="28"/>
        </w:rPr>
        <w:t>增進夫妻關係之教育活動（包括</w:t>
      </w:r>
      <w:r>
        <w:rPr>
          <w:rFonts w:ascii="標楷體" w:eastAsia="標楷體" w:hAnsi="標楷體"/>
          <w:bCs/>
          <w:sz w:val="28"/>
          <w:szCs w:val="28"/>
        </w:rPr>
        <w:t>婚前教育、新婚調適與家庭計畫、夫妻溝通、婚姻衝突與危機處理等之態度及責任、性教育、優生保健教育）</w:t>
      </w:r>
    </w:p>
    <w:p w14:paraId="37AA4521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失親教育：</w:t>
      </w:r>
      <w:r>
        <w:rPr>
          <w:rFonts w:ascii="標楷體" w:eastAsia="標楷體" w:hAnsi="標楷體"/>
          <w:bCs/>
          <w:sz w:val="28"/>
          <w:szCs w:val="28"/>
        </w:rPr>
        <w:t>指增進因故未能接受父母一方或雙方 教養之未成年子女家庭生活知能之教育活動。</w:t>
      </w:r>
    </w:p>
    <w:p w14:paraId="1A2AD3D7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倫理教育：</w:t>
      </w:r>
      <w:r>
        <w:rPr>
          <w:rFonts w:ascii="標楷體" w:eastAsia="標楷體" w:hAnsi="標楷體"/>
          <w:bCs/>
          <w:sz w:val="28"/>
          <w:szCs w:val="28"/>
        </w:rPr>
        <w:t>指增進家族成員相互尊重與關懷之教育活動（包括孝親事長、愛子慈幼、兄友弟恭、姻親關係的經營）</w:t>
      </w:r>
    </w:p>
    <w:p w14:paraId="780D9234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多元文化教育：</w:t>
      </w:r>
      <w:r>
        <w:rPr>
          <w:rFonts w:ascii="標楷體" w:eastAsia="標楷體" w:hAnsi="標楷體"/>
          <w:bCs/>
          <w:sz w:val="28"/>
          <w:szCs w:val="28"/>
        </w:rPr>
        <w:t>指增進家族成員對多元文化理解 及尊重的教育活動。</w:t>
      </w:r>
    </w:p>
    <w:p w14:paraId="3BAED073" w14:textId="77777777" w:rsidR="00DB2C59" w:rsidRDefault="00000000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家庭資源與管理教育：</w:t>
      </w:r>
      <w:r>
        <w:rPr>
          <w:rFonts w:ascii="標楷體" w:eastAsia="標楷體" w:hAnsi="標楷體"/>
          <w:bCs/>
          <w:sz w:val="28"/>
          <w:szCs w:val="28"/>
        </w:rPr>
        <w:t>指增進家庭各類資源運用與管理之教育活動（家庭各類資源及管理，如家庭財務計畫之擬訂、時間管理、福利資源運用等）</w:t>
      </w:r>
    </w:p>
    <w:p w14:paraId="3C7F937C" w14:textId="77777777" w:rsidR="00DB2C59" w:rsidRDefault="00DB2C59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549CF5F" w14:textId="77777777" w:rsidR="00DB2C59" w:rsidRDefault="00000000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《問卷到此結束，感謝您的協助與配合》</w:t>
      </w:r>
    </w:p>
    <w:p w14:paraId="7BA52262" w14:textId="77777777" w:rsidR="00DB2C59" w:rsidRDefault="00DB2C59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</w:p>
    <w:p w14:paraId="0925169F" w14:textId="77777777" w:rsidR="00DB2C59" w:rsidRDefault="00DB2C59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</w:p>
    <w:p w14:paraId="6EE17F8A" w14:textId="77777777" w:rsidR="00DB2C59" w:rsidRDefault="00DB2C59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</w:p>
    <w:p w14:paraId="5BE6D0A9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40DFC33A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63516E1F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45FA843C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36AFDDFF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13E43E34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36331E11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62154F76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6696412D" w14:textId="77777777" w:rsidR="00DB2C59" w:rsidRDefault="00DB2C59">
      <w:pPr>
        <w:spacing w:line="460" w:lineRule="exact"/>
        <w:rPr>
          <w:rFonts w:ascii="標楷體" w:eastAsia="標楷體" w:hAnsi="標楷體"/>
          <w:b/>
          <w:sz w:val="28"/>
        </w:rPr>
      </w:pPr>
    </w:p>
    <w:sectPr w:rsidR="00DB2C59">
      <w:footerReference w:type="default" r:id="rId8"/>
      <w:pgSz w:w="11906" w:h="16838"/>
      <w:pgMar w:top="454" w:right="1077" w:bottom="295" w:left="107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A62C" w14:textId="77777777" w:rsidR="0069075D" w:rsidRDefault="0069075D">
      <w:r>
        <w:separator/>
      </w:r>
    </w:p>
  </w:endnote>
  <w:endnote w:type="continuationSeparator" w:id="0">
    <w:p w14:paraId="0CBD54F0" w14:textId="77777777" w:rsidR="0069075D" w:rsidRDefault="006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,BoldItalic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CFE5" w14:textId="77777777" w:rsidR="00000000" w:rsidRDefault="000000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BFC3" w14:textId="77777777" w:rsidR="0069075D" w:rsidRDefault="0069075D">
      <w:r>
        <w:rPr>
          <w:color w:val="000000"/>
        </w:rPr>
        <w:separator/>
      </w:r>
    </w:p>
  </w:footnote>
  <w:footnote w:type="continuationSeparator" w:id="0">
    <w:p w14:paraId="2CE2870C" w14:textId="77777777" w:rsidR="0069075D" w:rsidRDefault="0069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CFB"/>
    <w:multiLevelType w:val="multilevel"/>
    <w:tmpl w:val="0720B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97120"/>
    <w:multiLevelType w:val="multilevel"/>
    <w:tmpl w:val="5B9496C0"/>
    <w:lvl w:ilvl="0">
      <w:start w:val="1"/>
      <w:numFmt w:val="taiwaneseCountingThousand"/>
      <w:lvlText w:val="（%1）"/>
      <w:lvlJc w:val="left"/>
      <w:pPr>
        <w:ind w:left="900" w:hanging="72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380" w:hanging="72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2C1D22EE"/>
    <w:multiLevelType w:val="multilevel"/>
    <w:tmpl w:val="8278C1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C73C1"/>
    <w:multiLevelType w:val="multilevel"/>
    <w:tmpl w:val="072C91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EE7556"/>
    <w:multiLevelType w:val="multilevel"/>
    <w:tmpl w:val="7F7079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0032216">
    <w:abstractNumId w:val="0"/>
  </w:num>
  <w:num w:numId="2" w16cid:durableId="1858032126">
    <w:abstractNumId w:val="1"/>
  </w:num>
  <w:num w:numId="3" w16cid:durableId="1214848516">
    <w:abstractNumId w:val="3"/>
  </w:num>
  <w:num w:numId="4" w16cid:durableId="23290079">
    <w:abstractNumId w:val="2"/>
  </w:num>
  <w:num w:numId="5" w16cid:durableId="48347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5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2C59"/>
    <w:rsid w:val="0069075D"/>
    <w:rsid w:val="009B4F53"/>
    <w:rsid w:val="00D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12229"/>
  <w15:docId w15:val="{DB09E9E6-20A7-4611-A3CB-81B8CC7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720"/>
    </w:pPr>
  </w:style>
  <w:style w:type="paragraph" w:styleId="2">
    <w:name w:val="Body Text Indent 2"/>
    <w:basedOn w:val="a"/>
    <w:pPr>
      <w:spacing w:line="460" w:lineRule="exact"/>
      <w:ind w:left="1883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spacing w:line="460" w:lineRule="exact"/>
      <w:ind w:left="840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8">
    <w:name w:val="Closing"/>
    <w:basedOn w:val="a"/>
    <w:pPr>
      <w:ind w:left="100"/>
    </w:pPr>
    <w:rPr>
      <w:rFonts w:eastAsia="標楷體"/>
      <w:sz w:val="2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2"/>
    <w:basedOn w:val="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標楷體"/>
      <w:szCs w:val="20"/>
    </w:rPr>
  </w:style>
  <w:style w:type="paragraph" w:styleId="ab">
    <w:name w:val="Plain Text"/>
    <w:basedOn w:val="a"/>
    <w:rPr>
      <w:rFonts w:ascii="細明體" w:eastAsia="細明體" w:hAnsi="細明體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line number"/>
    <w:basedOn w:val="a0"/>
  </w:style>
  <w:style w:type="paragraph" w:customStyle="1" w:styleId="af3">
    <w:name w:val="機關地址"/>
    <w:basedOn w:val="a"/>
    <w:pPr>
      <w:snapToGrid w:val="0"/>
      <w:spacing w:line="300" w:lineRule="exact"/>
      <w:ind w:firstLine="4675"/>
    </w:pPr>
    <w:rPr>
      <w:rFonts w:ascii="Arial" w:eastAsia="標楷體" w:hAnsi="Arial"/>
      <w:szCs w:val="20"/>
    </w:rPr>
  </w:style>
  <w:style w:type="paragraph" w:customStyle="1" w:styleId="af4">
    <w:name w:val="受文者"/>
    <w:basedOn w:val="a"/>
    <w:pPr>
      <w:snapToGrid w:val="0"/>
      <w:spacing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5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6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7">
    <w:name w:val="發文日期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發文字號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主旨"/>
    <w:basedOn w:val="a3"/>
    <w:pPr>
      <w:snapToGrid w:val="0"/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customStyle="1" w:styleId="afa">
    <w:name w:val="說明"/>
    <w:basedOn w:val="a3"/>
    <w:pPr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customStyle="1" w:styleId="afb">
    <w:name w:val="正本"/>
    <w:basedOn w:val="3"/>
    <w:pPr>
      <w:snapToGrid w:val="0"/>
      <w:spacing w:line="300" w:lineRule="exact"/>
      <w:ind w:left="714" w:hanging="714"/>
      <w:jc w:val="left"/>
    </w:pPr>
    <w:rPr>
      <w:rFonts w:ascii="Arial" w:hAnsi="Arial"/>
      <w:sz w:val="24"/>
      <w:szCs w:val="20"/>
    </w:rPr>
  </w:style>
  <w:style w:type="paragraph" w:customStyle="1" w:styleId="afc">
    <w:name w:val="檔號"/>
    <w:basedOn w:val="a"/>
    <w:pPr>
      <w:jc w:val="both"/>
    </w:pPr>
    <w:rPr>
      <w:rFonts w:eastAsia="標楷體"/>
    </w:rPr>
  </w:style>
  <w:style w:type="paragraph" w:customStyle="1" w:styleId="afd">
    <w:name w:val="保存年限"/>
    <w:basedOn w:val="a"/>
    <w:pPr>
      <w:jc w:val="both"/>
    </w:pPr>
    <w:rPr>
      <w:rFonts w:eastAsia="標楷體"/>
    </w:rPr>
  </w:style>
  <w:style w:type="paragraph" w:customStyle="1" w:styleId="afe">
    <w:name w:val="全銜"/>
    <w:basedOn w:val="a"/>
    <w:pPr>
      <w:jc w:val="center"/>
    </w:pPr>
    <w:rPr>
      <w:rFonts w:eastAsia="標楷體"/>
      <w:b/>
      <w:bCs/>
      <w:sz w:val="40"/>
    </w:rPr>
  </w:style>
  <w:style w:type="paragraph" w:customStyle="1" w:styleId="aff">
    <w:name w:val="附件"/>
    <w:basedOn w:val="af7"/>
  </w:style>
  <w:style w:type="paragraph" w:customStyle="1" w:styleId="aff0">
    <w:name w:val="署名"/>
    <w:basedOn w:val="af5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1">
    <w:name w:val="聯絡方式"/>
    <w:basedOn w:val="a"/>
    <w:pPr>
      <w:snapToGrid w:val="0"/>
      <w:spacing w:line="300" w:lineRule="exact"/>
      <w:ind w:left="960" w:firstLine="3720"/>
    </w:pPr>
    <w:rPr>
      <w:rFonts w:eastAsia="標楷體"/>
    </w:rPr>
  </w:style>
  <w:style w:type="paragraph" w:customStyle="1" w:styleId="aff2">
    <w:name w:val="擬辦"/>
    <w:basedOn w:val="afa"/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3">
    <w:name w:val="annotation subject"/>
    <w:basedOn w:val="af"/>
    <w:next w:val="af"/>
    <w:rPr>
      <w:b/>
      <w:bCs/>
    </w:rPr>
  </w:style>
  <w:style w:type="character" w:customStyle="1" w:styleId="aff4">
    <w:name w:val="註解文字 字元"/>
    <w:rPr>
      <w:kern w:val="3"/>
      <w:sz w:val="24"/>
      <w:szCs w:val="24"/>
    </w:rPr>
  </w:style>
  <w:style w:type="character" w:customStyle="1" w:styleId="aff5">
    <w:name w:val="註解主旨 字元"/>
    <w:basedOn w:val="aff4"/>
    <w:rPr>
      <w:kern w:val="3"/>
      <w:sz w:val="24"/>
      <w:szCs w:val="24"/>
    </w:rPr>
  </w:style>
  <w:style w:type="paragraph" w:styleId="aff6">
    <w:name w:val="List Paragraph"/>
    <w:basedOn w:val="a"/>
    <w:pPr>
      <w:ind w:left="48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31">
    <w:name w:val="本文 3 字元"/>
    <w:rPr>
      <w:kern w:val="3"/>
      <w:sz w:val="16"/>
      <w:szCs w:val="16"/>
    </w:rPr>
  </w:style>
  <w:style w:type="character" w:customStyle="1" w:styleId="21">
    <w:name w:val="本文 2 字元"/>
    <w:rPr>
      <w:rFonts w:ascii="標楷體" w:eastAsia="標楷體" w:hAnsi="標楷體"/>
      <w:kern w:val="3"/>
      <w:sz w:val="24"/>
    </w:rPr>
  </w:style>
  <w:style w:type="character" w:customStyle="1" w:styleId="aff7">
    <w:name w:val="純文字 字元"/>
    <w:rPr>
      <w:rFonts w:ascii="細明體" w:eastAsia="細明體" w:hAnsi="細明體"/>
      <w:kern w:val="3"/>
      <w:sz w:val="24"/>
      <w:szCs w:val="24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  <w:szCs w:val="24"/>
    </w:rPr>
  </w:style>
  <w:style w:type="paragraph" w:styleId="aff8">
    <w:name w:val="Block Text"/>
    <w:basedOn w:val="a"/>
    <w:pPr>
      <w:suppressAutoHyphens w:val="0"/>
      <w:snapToGrid w:val="0"/>
      <w:ind w:left="113" w:right="113"/>
      <w:jc w:val="center"/>
      <w:textAlignment w:val="auto"/>
    </w:pPr>
    <w:rPr>
      <w:rFonts w:ascii="標楷體" w:eastAsia="標楷體" w:hAnsi="標楷體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36885;&#23492;kcu2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1282</Words>
  <Characters>7310</Characters>
  <Application>Microsoft Office Word</Application>
  <DocSecurity>0</DocSecurity>
  <Lines>60</Lines>
  <Paragraphs>17</Paragraphs>
  <ScaleCrop>false</ScaleCrop>
  <Company>HOME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李宏偉</dc:creator>
  <cp:lastModifiedBy>葛書宏</cp:lastModifiedBy>
  <cp:revision>2</cp:revision>
  <cp:lastPrinted>2024-03-05T06:06:00Z</cp:lastPrinted>
  <dcterms:created xsi:type="dcterms:W3CDTF">2024-03-12T07:08:00Z</dcterms:created>
  <dcterms:modified xsi:type="dcterms:W3CDTF">2024-03-12T07:08:00Z</dcterms:modified>
</cp:coreProperties>
</file>